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CD350" w14:textId="77777777" w:rsidR="009A3553" w:rsidRPr="00F044DC" w:rsidRDefault="009A3553" w:rsidP="00F044DC">
      <w:pPr>
        <w:spacing w:line="360" w:lineRule="auto"/>
        <w:jc w:val="both"/>
        <w:rPr>
          <w:rFonts w:ascii="Arial" w:hAnsi="Arial" w:cs="Arial"/>
          <w:sz w:val="20"/>
          <w:szCs w:val="20"/>
          <w:lang w:val="de-DE"/>
        </w:rPr>
      </w:pPr>
      <w:bookmarkStart w:id="0" w:name="_Hlk190170905"/>
      <w:bookmarkEnd w:id="0"/>
    </w:p>
    <w:p w14:paraId="7EEEDCDE" w14:textId="7C536225" w:rsidR="009A3553" w:rsidRPr="00F044DC" w:rsidRDefault="009A3553" w:rsidP="00F044DC">
      <w:pPr>
        <w:spacing w:line="360" w:lineRule="auto"/>
        <w:jc w:val="both"/>
        <w:rPr>
          <w:rFonts w:ascii="Arial" w:hAnsi="Arial" w:cs="Arial"/>
          <w:sz w:val="20"/>
          <w:szCs w:val="20"/>
        </w:rPr>
      </w:pPr>
    </w:p>
    <w:p w14:paraId="2C9C33A0" w14:textId="77777777" w:rsidR="009A3553" w:rsidRPr="00F044DC" w:rsidRDefault="009A3553" w:rsidP="00F044DC">
      <w:pPr>
        <w:spacing w:line="360" w:lineRule="auto"/>
        <w:jc w:val="both"/>
        <w:rPr>
          <w:rFonts w:ascii="Arial" w:hAnsi="Arial" w:cs="Arial"/>
          <w:sz w:val="20"/>
          <w:szCs w:val="20"/>
        </w:rPr>
      </w:pPr>
    </w:p>
    <w:p w14:paraId="6810C61D" w14:textId="23397694" w:rsidR="00874F7D" w:rsidRPr="00F044DC" w:rsidRDefault="00874F7D" w:rsidP="00F044DC">
      <w:pPr>
        <w:spacing w:line="360" w:lineRule="auto"/>
        <w:jc w:val="both"/>
        <w:rPr>
          <w:rFonts w:ascii="Arial" w:hAnsi="Arial" w:cs="Arial"/>
          <w:sz w:val="20"/>
          <w:szCs w:val="20"/>
        </w:rPr>
      </w:pPr>
    </w:p>
    <w:p w14:paraId="668D326E" w14:textId="77777777" w:rsidR="00874F7D" w:rsidRPr="00F044DC" w:rsidRDefault="00874F7D" w:rsidP="00F044DC">
      <w:pPr>
        <w:spacing w:line="360" w:lineRule="auto"/>
        <w:jc w:val="both"/>
        <w:rPr>
          <w:rFonts w:ascii="Arial" w:hAnsi="Arial" w:cs="Arial"/>
          <w:sz w:val="20"/>
          <w:szCs w:val="20"/>
        </w:rPr>
      </w:pPr>
    </w:p>
    <w:p w14:paraId="715BAC94" w14:textId="77777777" w:rsidR="00D834AD" w:rsidRPr="00F044DC" w:rsidRDefault="00D834AD" w:rsidP="00F044DC">
      <w:pPr>
        <w:spacing w:line="360" w:lineRule="auto"/>
        <w:jc w:val="both"/>
        <w:rPr>
          <w:rFonts w:ascii="Arial" w:hAnsi="Arial" w:cs="Arial"/>
          <w:b/>
          <w:sz w:val="20"/>
          <w:szCs w:val="20"/>
        </w:rPr>
      </w:pPr>
    </w:p>
    <w:p w14:paraId="64F898F5" w14:textId="77777777" w:rsidR="00D834AD" w:rsidRPr="00F044DC" w:rsidRDefault="00D834AD" w:rsidP="00F044DC">
      <w:pPr>
        <w:spacing w:line="360" w:lineRule="auto"/>
        <w:jc w:val="both"/>
        <w:rPr>
          <w:rFonts w:ascii="Arial" w:hAnsi="Arial" w:cs="Arial"/>
          <w:b/>
          <w:sz w:val="20"/>
          <w:szCs w:val="20"/>
        </w:rPr>
      </w:pPr>
    </w:p>
    <w:p w14:paraId="3010DE20" w14:textId="77777777" w:rsidR="00D834AD" w:rsidRPr="00F044DC" w:rsidRDefault="00D834AD" w:rsidP="00F044DC">
      <w:pPr>
        <w:spacing w:line="360" w:lineRule="auto"/>
        <w:jc w:val="both"/>
        <w:rPr>
          <w:rFonts w:ascii="Arial" w:hAnsi="Arial" w:cs="Arial"/>
          <w:b/>
          <w:sz w:val="20"/>
          <w:szCs w:val="20"/>
        </w:rPr>
      </w:pPr>
    </w:p>
    <w:p w14:paraId="1226336A" w14:textId="5F1B51E5" w:rsidR="00D834AD" w:rsidRPr="00F044DC" w:rsidRDefault="00D834AD" w:rsidP="00F044DC">
      <w:pPr>
        <w:spacing w:line="360" w:lineRule="auto"/>
        <w:jc w:val="both"/>
        <w:rPr>
          <w:rFonts w:ascii="Arial" w:hAnsi="Arial" w:cs="Arial"/>
          <w:b/>
          <w:sz w:val="20"/>
          <w:szCs w:val="20"/>
        </w:rPr>
      </w:pPr>
    </w:p>
    <w:p w14:paraId="4D2D8D08" w14:textId="77777777" w:rsidR="002772E0" w:rsidRPr="00F044DC" w:rsidRDefault="002772E0" w:rsidP="00F044DC">
      <w:pPr>
        <w:spacing w:line="360" w:lineRule="auto"/>
        <w:jc w:val="both"/>
        <w:rPr>
          <w:rFonts w:ascii="Arial" w:hAnsi="Arial" w:cs="Arial"/>
          <w:b/>
          <w:sz w:val="20"/>
          <w:szCs w:val="20"/>
        </w:rPr>
      </w:pPr>
    </w:p>
    <w:p w14:paraId="67885CAC" w14:textId="77777777" w:rsidR="002772E0" w:rsidRPr="00F044DC" w:rsidRDefault="002772E0" w:rsidP="00F044DC">
      <w:pPr>
        <w:spacing w:line="360" w:lineRule="auto"/>
        <w:jc w:val="both"/>
        <w:rPr>
          <w:rFonts w:ascii="Arial" w:hAnsi="Arial" w:cs="Arial"/>
          <w:b/>
          <w:sz w:val="20"/>
          <w:szCs w:val="20"/>
        </w:rPr>
      </w:pPr>
    </w:p>
    <w:p w14:paraId="75581A7B" w14:textId="6199374A" w:rsidR="002772E0" w:rsidRPr="00F044DC" w:rsidRDefault="002772E0" w:rsidP="00F044DC">
      <w:pPr>
        <w:spacing w:line="360" w:lineRule="auto"/>
        <w:jc w:val="both"/>
        <w:rPr>
          <w:rFonts w:ascii="Arial" w:hAnsi="Arial" w:cs="Arial"/>
          <w:b/>
          <w:sz w:val="20"/>
          <w:szCs w:val="20"/>
        </w:rPr>
      </w:pPr>
    </w:p>
    <w:p w14:paraId="4FFCE562" w14:textId="77777777" w:rsidR="002772E0" w:rsidRPr="00387E6A" w:rsidRDefault="002772E0" w:rsidP="00F044DC">
      <w:pPr>
        <w:spacing w:line="360" w:lineRule="auto"/>
        <w:jc w:val="both"/>
        <w:rPr>
          <w:rFonts w:ascii="Arial" w:hAnsi="Arial" w:cs="Arial"/>
          <w:bCs/>
          <w:sz w:val="20"/>
          <w:szCs w:val="20"/>
        </w:rPr>
      </w:pPr>
    </w:p>
    <w:p w14:paraId="535D1D2C" w14:textId="0297ECEC" w:rsidR="00583793" w:rsidRPr="00387E6A" w:rsidRDefault="00387E6A" w:rsidP="00F044DC">
      <w:pPr>
        <w:spacing w:line="360" w:lineRule="auto"/>
        <w:jc w:val="both"/>
        <w:rPr>
          <w:rFonts w:ascii="Arial" w:hAnsi="Arial" w:cs="Arial"/>
          <w:bCs/>
          <w:sz w:val="20"/>
          <w:szCs w:val="20"/>
        </w:rPr>
      </w:pPr>
      <w:r w:rsidRPr="00387E6A">
        <w:rPr>
          <w:rFonts w:ascii="Arial" w:hAnsi="Arial" w:cs="Arial"/>
          <w:bCs/>
          <w:sz w:val="20"/>
          <w:szCs w:val="20"/>
        </w:rPr>
        <w:t xml:space="preserve">Oberkochen, </w:t>
      </w:r>
      <w:r w:rsidR="00637F91">
        <w:rPr>
          <w:rFonts w:ascii="Arial" w:hAnsi="Arial" w:cs="Arial"/>
          <w:bCs/>
          <w:sz w:val="20"/>
          <w:szCs w:val="20"/>
        </w:rPr>
        <w:t>Januar</w:t>
      </w:r>
      <w:r w:rsidRPr="00387E6A">
        <w:rPr>
          <w:rFonts w:ascii="Arial" w:hAnsi="Arial" w:cs="Arial"/>
          <w:bCs/>
          <w:sz w:val="20"/>
          <w:szCs w:val="20"/>
        </w:rPr>
        <w:t xml:space="preserve"> 202</w:t>
      </w:r>
      <w:r w:rsidR="00637F91">
        <w:rPr>
          <w:rFonts w:ascii="Arial" w:hAnsi="Arial" w:cs="Arial"/>
          <w:bCs/>
          <w:sz w:val="20"/>
          <w:szCs w:val="20"/>
        </w:rPr>
        <w:t>6</w:t>
      </w:r>
    </w:p>
    <w:p w14:paraId="16FAECF4" w14:textId="336119E5" w:rsidR="002F5D6C" w:rsidRDefault="002F5D6C" w:rsidP="00387E6A">
      <w:pPr>
        <w:spacing w:line="360" w:lineRule="auto"/>
        <w:jc w:val="both"/>
        <w:rPr>
          <w:rFonts w:ascii="Arial" w:hAnsi="Arial" w:cs="Arial"/>
          <w:sz w:val="20"/>
          <w:szCs w:val="20"/>
          <w:lang w:val="de-DE"/>
        </w:rPr>
      </w:pPr>
    </w:p>
    <w:p w14:paraId="18967194" w14:textId="77777777" w:rsidR="00E034F5" w:rsidRDefault="00E034F5" w:rsidP="00387E6A">
      <w:pPr>
        <w:spacing w:line="360" w:lineRule="auto"/>
        <w:jc w:val="both"/>
        <w:rPr>
          <w:rFonts w:ascii="Arial" w:hAnsi="Arial" w:cs="Arial"/>
          <w:sz w:val="20"/>
          <w:szCs w:val="20"/>
          <w:lang w:val="de-DE"/>
        </w:rPr>
      </w:pPr>
    </w:p>
    <w:p w14:paraId="6E66BC8E" w14:textId="77777777" w:rsidR="00FF60A6" w:rsidRPr="00FF60A6" w:rsidRDefault="00FF60A6" w:rsidP="00FF60A6">
      <w:pPr>
        <w:spacing w:line="360" w:lineRule="auto"/>
        <w:jc w:val="both"/>
        <w:rPr>
          <w:rFonts w:ascii="Arial" w:hAnsi="Arial" w:cs="Arial"/>
          <w:b/>
          <w:lang w:val="de-DE"/>
        </w:rPr>
      </w:pPr>
      <w:proofErr w:type="spellStart"/>
      <w:r w:rsidRPr="00FF60A6">
        <w:rPr>
          <w:rFonts w:ascii="Arial" w:hAnsi="Arial" w:cs="Arial"/>
          <w:b/>
          <w:lang w:val="de-DE"/>
        </w:rPr>
        <w:t>ProfilCut</w:t>
      </w:r>
      <w:proofErr w:type="spellEnd"/>
      <w:r w:rsidRPr="00FF60A6">
        <w:rPr>
          <w:rFonts w:ascii="Arial" w:hAnsi="Arial" w:cs="Arial"/>
          <w:b/>
          <w:lang w:val="de-DE"/>
        </w:rPr>
        <w:t xml:space="preserve"> Q – das multifunktionale Profilwerkzeugsystem</w:t>
      </w:r>
    </w:p>
    <w:p w14:paraId="255A4AB1" w14:textId="77777777" w:rsidR="00FF60A6" w:rsidRDefault="00FF60A6" w:rsidP="002D1AEE">
      <w:pPr>
        <w:spacing w:after="160" w:line="360" w:lineRule="auto"/>
        <w:jc w:val="both"/>
        <w:rPr>
          <w:rFonts w:ascii="Arial" w:hAnsi="Arial" w:cs="Arial"/>
          <w:b/>
          <w:bCs/>
          <w:sz w:val="20"/>
          <w:szCs w:val="20"/>
          <w:lang w:val="de-DE"/>
        </w:rPr>
      </w:pPr>
    </w:p>
    <w:p w14:paraId="2D34C4EB" w14:textId="77777777" w:rsidR="002F77BB" w:rsidRPr="003530E3" w:rsidRDefault="002F77BB" w:rsidP="002F77BB">
      <w:pPr>
        <w:spacing w:line="360" w:lineRule="auto"/>
        <w:jc w:val="both"/>
        <w:rPr>
          <w:rFonts w:ascii="Arial" w:hAnsi="Arial" w:cs="Arial"/>
          <w:b/>
          <w:bCs/>
          <w:sz w:val="20"/>
          <w:szCs w:val="20"/>
          <w:lang w:val="de-DE"/>
        </w:rPr>
      </w:pPr>
      <w:r w:rsidRPr="003530E3">
        <w:rPr>
          <w:rFonts w:ascii="Arial" w:hAnsi="Arial" w:cs="Arial"/>
          <w:b/>
          <w:bCs/>
          <w:sz w:val="20"/>
          <w:szCs w:val="20"/>
          <w:lang w:val="de-DE"/>
        </w:rPr>
        <w:t xml:space="preserve">Das multifunktionale Werkzeugsystem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ist die perfekte Lösung für sämtliche Anforderungen, die bei der Profilbearbeitung – beispielsweise bei der Fertigung von Fenstern, Türen oder Möbeln – entstehen. Mit erhöhter Effizienz, gesteigerter Produktivität und Qualität, sowie einem hohen Maß an Flexibilität und Nachhaltigkeit können Werkstoffe aller Art bearbeitet werden. Die Werkzeugreihe eignet sich für die Bearbeitung von Massivholz, Holzwerkstoffen, Kunst- und Verbundstoffen, Leichtmetallen und auch für besonders abrasive Materialien.</w:t>
      </w:r>
    </w:p>
    <w:p w14:paraId="5C734775" w14:textId="77777777" w:rsidR="002F77BB" w:rsidRPr="003530E3" w:rsidRDefault="002F77BB" w:rsidP="002F77BB">
      <w:pPr>
        <w:spacing w:line="360" w:lineRule="auto"/>
        <w:jc w:val="both"/>
        <w:rPr>
          <w:rFonts w:ascii="Arial" w:hAnsi="Arial" w:cs="Arial"/>
          <w:sz w:val="20"/>
          <w:szCs w:val="20"/>
          <w:lang w:val="de-DE"/>
        </w:rPr>
      </w:pPr>
    </w:p>
    <w:p w14:paraId="4D893669" w14:textId="77777777" w:rsidR="002F77BB" w:rsidRPr="003530E3" w:rsidRDefault="002F77BB" w:rsidP="002F77BB">
      <w:pPr>
        <w:spacing w:line="360" w:lineRule="auto"/>
        <w:jc w:val="both"/>
        <w:rPr>
          <w:rFonts w:ascii="Arial" w:hAnsi="Arial" w:cs="Arial"/>
          <w:sz w:val="20"/>
          <w:szCs w:val="20"/>
          <w:lang w:val="de-DE"/>
        </w:rPr>
      </w:pPr>
      <w:r w:rsidRPr="003530E3">
        <w:rPr>
          <w:rFonts w:ascii="Arial" w:hAnsi="Arial" w:cs="Arial"/>
          <w:sz w:val="20"/>
          <w:szCs w:val="20"/>
          <w:lang w:val="de-DE"/>
        </w:rPr>
        <w:t xml:space="preserve">Die auf technisch höchstem Niveau bestehende Werkzeugreihe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Premium,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PLUS,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PLUS Premium </w:t>
      </w:r>
      <w:r w:rsidRPr="003530E3">
        <w:rPr>
          <w:rFonts w:ascii="Arial" w:hAnsi="Arial" w:cs="Arial"/>
          <w:sz w:val="20"/>
          <w:szCs w:val="20"/>
          <w:lang w:val="de-DE"/>
        </w:rPr>
        <w:t>und</w:t>
      </w:r>
      <w:r w:rsidRPr="003530E3">
        <w:rPr>
          <w:rFonts w:ascii="Arial" w:hAnsi="Arial" w:cs="Arial"/>
          <w:b/>
          <w:bCs/>
          <w:sz w:val="20"/>
          <w:szCs w:val="20"/>
          <w:lang w:val="de-DE"/>
        </w:rPr>
        <w:t xml:space="preserve">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Diamond</w:t>
      </w:r>
      <w:r w:rsidRPr="003530E3">
        <w:rPr>
          <w:rFonts w:ascii="Arial" w:hAnsi="Arial" w:cs="Arial"/>
          <w:sz w:val="20"/>
          <w:szCs w:val="20"/>
          <w:lang w:val="de-DE"/>
        </w:rPr>
        <w:t xml:space="preserve"> ist sowohl für Losgröße-1-Produktionen als auch für die Bearbeitung hoher Stückzahlen in der Profilbearbeitung geeignet. Das Besondere dabei: Alle Modelle können untereinander kombiniert werden, um eine effektive wirtschaftliche Gesamtlösung zu erreichen.</w:t>
      </w:r>
    </w:p>
    <w:p w14:paraId="23F92AFF" w14:textId="77777777" w:rsidR="002F77BB" w:rsidRPr="003530E3" w:rsidRDefault="002F77BB" w:rsidP="002F77BB">
      <w:pPr>
        <w:spacing w:line="360" w:lineRule="auto"/>
        <w:jc w:val="both"/>
        <w:rPr>
          <w:rFonts w:ascii="Arial" w:hAnsi="Arial" w:cs="Arial"/>
          <w:sz w:val="20"/>
          <w:szCs w:val="20"/>
          <w:lang w:val="de-DE"/>
        </w:rPr>
      </w:pPr>
      <w:r w:rsidRPr="003530E3">
        <w:rPr>
          <w:rFonts w:ascii="Arial" w:hAnsi="Arial" w:cs="Arial"/>
          <w:sz w:val="20"/>
          <w:szCs w:val="20"/>
          <w:lang w:val="de-DE"/>
        </w:rPr>
        <w:t xml:space="preserve">Das </w:t>
      </w:r>
      <w:proofErr w:type="spellStart"/>
      <w:r w:rsidRPr="003530E3">
        <w:rPr>
          <w:rFonts w:ascii="Arial" w:hAnsi="Arial" w:cs="Arial"/>
          <w:sz w:val="20"/>
          <w:szCs w:val="20"/>
          <w:lang w:val="de-DE"/>
        </w:rPr>
        <w:t>ProfilCut</w:t>
      </w:r>
      <w:proofErr w:type="spellEnd"/>
      <w:r w:rsidRPr="003530E3">
        <w:rPr>
          <w:rFonts w:ascii="Arial" w:hAnsi="Arial" w:cs="Arial"/>
          <w:sz w:val="20"/>
          <w:szCs w:val="20"/>
          <w:lang w:val="de-DE"/>
        </w:rPr>
        <w:t xml:space="preserve"> Q-Werkzeugsystem besteht aus Einwegsystemen und </w:t>
      </w:r>
      <w:proofErr w:type="spellStart"/>
      <w:r w:rsidRPr="003530E3">
        <w:rPr>
          <w:rFonts w:ascii="Arial" w:hAnsi="Arial" w:cs="Arial"/>
          <w:sz w:val="20"/>
          <w:szCs w:val="20"/>
          <w:lang w:val="de-DE"/>
        </w:rPr>
        <w:t>nachschärfbaren</w:t>
      </w:r>
      <w:proofErr w:type="spellEnd"/>
      <w:r w:rsidRPr="003530E3">
        <w:rPr>
          <w:rFonts w:ascii="Arial" w:hAnsi="Arial" w:cs="Arial"/>
          <w:sz w:val="20"/>
          <w:szCs w:val="20"/>
          <w:lang w:val="de-DE"/>
        </w:rPr>
        <w:t xml:space="preserve"> </w:t>
      </w:r>
      <w:proofErr w:type="spellStart"/>
      <w:r w:rsidRPr="003530E3">
        <w:rPr>
          <w:rFonts w:ascii="Arial" w:hAnsi="Arial" w:cs="Arial"/>
          <w:sz w:val="20"/>
          <w:szCs w:val="20"/>
          <w:lang w:val="de-DE"/>
        </w:rPr>
        <w:t>Konstantsystemen</w:t>
      </w:r>
      <w:proofErr w:type="spellEnd"/>
      <w:r w:rsidRPr="003530E3">
        <w:rPr>
          <w:rFonts w:ascii="Arial" w:hAnsi="Arial" w:cs="Arial"/>
          <w:sz w:val="20"/>
          <w:szCs w:val="20"/>
          <w:lang w:val="de-DE"/>
        </w:rPr>
        <w:t xml:space="preserve">, mit denen wirtschaftlich optimale, auf die Kundenanforderungen maßgeschneiderte Lösungen möglich sind. Standardmäßig sind die Wechselmesser des Werkzeugsystems in Hartmetall mit Marathon-Hochleistungsbeschichtungen ausgeführt, wodurch die Standwege der Werkzeuge signifikant gesteigert werden und unproduktive </w:t>
      </w:r>
      <w:proofErr w:type="spellStart"/>
      <w:r w:rsidRPr="003530E3">
        <w:rPr>
          <w:rFonts w:ascii="Arial" w:hAnsi="Arial" w:cs="Arial"/>
          <w:sz w:val="20"/>
          <w:szCs w:val="20"/>
          <w:lang w:val="de-DE"/>
        </w:rPr>
        <w:t>Maschinenstillstandszeiten</w:t>
      </w:r>
      <w:proofErr w:type="spellEnd"/>
      <w:r w:rsidRPr="003530E3">
        <w:rPr>
          <w:rFonts w:ascii="Arial" w:hAnsi="Arial" w:cs="Arial"/>
          <w:sz w:val="20"/>
          <w:szCs w:val="20"/>
          <w:lang w:val="de-DE"/>
        </w:rPr>
        <w:t xml:space="preserve"> reduziert werden.</w:t>
      </w:r>
    </w:p>
    <w:p w14:paraId="28F32BBD" w14:textId="77777777" w:rsidR="002F77BB" w:rsidRPr="003530E3" w:rsidRDefault="002F77BB" w:rsidP="002F77BB">
      <w:pPr>
        <w:spacing w:line="360" w:lineRule="auto"/>
        <w:jc w:val="both"/>
        <w:rPr>
          <w:rFonts w:ascii="Arial" w:hAnsi="Arial" w:cs="Arial"/>
          <w:sz w:val="20"/>
          <w:szCs w:val="20"/>
          <w:lang w:val="de-DE"/>
        </w:rPr>
      </w:pPr>
    </w:p>
    <w:p w14:paraId="13E1C6DB" w14:textId="77777777" w:rsidR="002F77BB" w:rsidRPr="003530E3" w:rsidRDefault="002F77BB" w:rsidP="002F77BB">
      <w:pPr>
        <w:spacing w:line="360" w:lineRule="auto"/>
        <w:jc w:val="both"/>
        <w:rPr>
          <w:rFonts w:ascii="Arial" w:hAnsi="Arial" w:cs="Arial"/>
          <w:b/>
          <w:bCs/>
          <w:sz w:val="20"/>
          <w:szCs w:val="20"/>
          <w:lang w:val="de-DE"/>
        </w:rPr>
      </w:pP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w:t>
      </w:r>
    </w:p>
    <w:p w14:paraId="57968730" w14:textId="77777777" w:rsidR="002F77BB" w:rsidRPr="003530E3" w:rsidRDefault="002F77BB" w:rsidP="002F77BB">
      <w:pPr>
        <w:spacing w:line="360" w:lineRule="auto"/>
        <w:jc w:val="both"/>
        <w:rPr>
          <w:rFonts w:ascii="Arial" w:hAnsi="Arial" w:cs="Arial"/>
          <w:sz w:val="20"/>
          <w:szCs w:val="20"/>
          <w:lang w:val="de-DE"/>
        </w:rPr>
      </w:pPr>
      <w:r w:rsidRPr="003530E3">
        <w:rPr>
          <w:rFonts w:ascii="Arial" w:hAnsi="Arial" w:cs="Arial"/>
          <w:sz w:val="20"/>
          <w:szCs w:val="20"/>
          <w:lang w:val="de-DE"/>
        </w:rPr>
        <w:t xml:space="preserve">Das Basismodell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w:t>
      </w:r>
      <w:r w:rsidRPr="003530E3">
        <w:rPr>
          <w:rFonts w:ascii="Arial" w:hAnsi="Arial" w:cs="Arial"/>
          <w:sz w:val="20"/>
          <w:szCs w:val="20"/>
          <w:lang w:val="de-DE"/>
        </w:rPr>
        <w:t xml:space="preserve"> setzt den Standard in Sachen Schnitt- und Oberflächenqualität. Extra scharfe, Marathon beschichtete Schneidekanten mit Polierschliff und einer präzisen Wuchtgüte, führen zu verbesserter Qualität und reduzieren Ausschuss und Nacharbeit. Das Q-System als Basis steht für Top Qualität auf hohem </w:t>
      </w:r>
      <w:r w:rsidRPr="003530E3">
        <w:rPr>
          <w:rFonts w:ascii="Arial" w:hAnsi="Arial" w:cs="Arial"/>
          <w:sz w:val="20"/>
          <w:szCs w:val="20"/>
          <w:lang w:val="de-DE"/>
        </w:rPr>
        <w:lastRenderedPageBreak/>
        <w:t>Leistungsniveau und eignet sich insbesondere für Holz und Holzwerkstoff verarbeitende Betriebe mit Tischfräsmaschinen, Winkelanlagen, herkömmlichen CNC- und allgemeinen Maschinen. Das Basismodell erreicht Schnittgeschwindigkeiten bis zu 90 m/</w:t>
      </w:r>
      <w:proofErr w:type="spellStart"/>
      <w:r w:rsidRPr="003530E3">
        <w:rPr>
          <w:rFonts w:ascii="Arial" w:hAnsi="Arial" w:cs="Arial"/>
          <w:sz w:val="20"/>
          <w:szCs w:val="20"/>
          <w:lang w:val="de-DE"/>
        </w:rPr>
        <w:t>sek.</w:t>
      </w:r>
      <w:proofErr w:type="spellEnd"/>
    </w:p>
    <w:p w14:paraId="44CD2F27" w14:textId="77777777" w:rsidR="002F77BB" w:rsidRPr="003530E3" w:rsidRDefault="002F77BB" w:rsidP="002F77BB">
      <w:pPr>
        <w:spacing w:line="360" w:lineRule="auto"/>
        <w:jc w:val="both"/>
        <w:rPr>
          <w:rFonts w:ascii="Arial" w:hAnsi="Arial" w:cs="Arial"/>
          <w:sz w:val="20"/>
          <w:szCs w:val="20"/>
          <w:lang w:val="de-DE"/>
        </w:rPr>
      </w:pPr>
    </w:p>
    <w:p w14:paraId="0E96C888" w14:textId="77777777" w:rsidR="002F77BB" w:rsidRPr="003530E3" w:rsidRDefault="002F77BB" w:rsidP="002F77BB">
      <w:pPr>
        <w:spacing w:line="360" w:lineRule="auto"/>
        <w:jc w:val="both"/>
        <w:rPr>
          <w:rFonts w:ascii="Arial" w:hAnsi="Arial" w:cs="Arial"/>
          <w:b/>
          <w:bCs/>
          <w:sz w:val="20"/>
          <w:szCs w:val="20"/>
          <w:lang w:val="de-DE"/>
        </w:rPr>
      </w:pP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Premium</w:t>
      </w:r>
    </w:p>
    <w:p w14:paraId="4997C952" w14:textId="77777777" w:rsidR="002F77BB" w:rsidRPr="003530E3" w:rsidRDefault="002F77BB" w:rsidP="002F77BB">
      <w:pPr>
        <w:spacing w:line="360" w:lineRule="auto"/>
        <w:jc w:val="both"/>
        <w:rPr>
          <w:rFonts w:ascii="Arial" w:hAnsi="Arial" w:cs="Arial"/>
          <w:sz w:val="20"/>
          <w:szCs w:val="20"/>
          <w:lang w:val="de-DE"/>
        </w:rPr>
      </w:pPr>
      <w:r w:rsidRPr="003530E3">
        <w:rPr>
          <w:rFonts w:ascii="Arial" w:hAnsi="Arial" w:cs="Arial"/>
          <w:sz w:val="20"/>
          <w:szCs w:val="20"/>
          <w:lang w:val="de-DE"/>
        </w:rPr>
        <w:t xml:space="preserve">Mit der Premium-Version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Premium</w:t>
      </w:r>
      <w:r w:rsidRPr="003530E3">
        <w:rPr>
          <w:rFonts w:ascii="Arial" w:hAnsi="Arial" w:cs="Arial"/>
          <w:sz w:val="20"/>
          <w:szCs w:val="20"/>
          <w:lang w:val="de-DE"/>
        </w:rPr>
        <w:t xml:space="preserve"> hat Leitz Anwendungen berücksichtigt, bei denen höchste Leistungsfähigkeit im Vordergrund steht. Insbesondere in Holz und Holzwerkstoff verarbeitenden Betrieben mit </w:t>
      </w:r>
      <w:proofErr w:type="spellStart"/>
      <w:r w:rsidRPr="003530E3">
        <w:rPr>
          <w:rFonts w:ascii="Arial" w:hAnsi="Arial" w:cs="Arial"/>
          <w:sz w:val="20"/>
          <w:szCs w:val="20"/>
          <w:lang w:val="de-DE"/>
        </w:rPr>
        <w:t>Stationärtechnik</w:t>
      </w:r>
      <w:proofErr w:type="spellEnd"/>
      <w:r w:rsidRPr="003530E3">
        <w:rPr>
          <w:rFonts w:ascii="Arial" w:hAnsi="Arial" w:cs="Arial"/>
          <w:sz w:val="20"/>
          <w:szCs w:val="20"/>
          <w:lang w:val="de-DE"/>
        </w:rPr>
        <w:t>, die vorwiegend im Projektgeschäft tätig sind, also Anlagen mit hohem Teileausstoß und zur Bearbeitung von abrasiven Werkstoffen einsetzbar. Damit hat Leitz das schnellste Profilwerkzeugsystem der Branche entwickelt. Die Premium-Version ist nicht nur besonders effizient und produktiv, sondern auch in Sachen Flexibilität und Nachhaltigkeit ein echter Gewinn. Durch das Spannsystem und mithilfe einer besonders verschleißfesten Beschichtung des Tragkörpers, können Schnittgeschwindigkeiten bis zu 120 m/s erreicht werden. Aufgrund der gesteigerten Schnittgeschwindigkeit werden größere Vorschübe bei gleichbleibender Zähnezahl und daraus resultierend verkürzte Fräszeiten um bis zu 50 Prozent realisiert. Das bedeutet höheren Teileausstoß und damit gestiegene Produktivität bei gleichbleibender Langlebigkeit, sowie höhere Qualität und Zuverlässigkeit des Werkzeugsystems.</w:t>
      </w:r>
    </w:p>
    <w:p w14:paraId="5F13264E" w14:textId="77777777" w:rsidR="002F77BB" w:rsidRPr="003530E3" w:rsidRDefault="002F77BB" w:rsidP="002F77BB">
      <w:pPr>
        <w:spacing w:line="360" w:lineRule="auto"/>
        <w:jc w:val="both"/>
        <w:rPr>
          <w:rFonts w:ascii="Arial" w:hAnsi="Arial" w:cs="Arial"/>
          <w:sz w:val="20"/>
          <w:szCs w:val="20"/>
          <w:lang w:val="de-DE"/>
        </w:rPr>
      </w:pPr>
    </w:p>
    <w:p w14:paraId="7CB15E2A" w14:textId="77777777" w:rsidR="002F77BB" w:rsidRPr="003530E3" w:rsidRDefault="002F77BB" w:rsidP="002F77BB">
      <w:pPr>
        <w:spacing w:line="360" w:lineRule="auto"/>
        <w:jc w:val="both"/>
        <w:rPr>
          <w:rFonts w:ascii="Arial" w:hAnsi="Arial" w:cs="Arial"/>
          <w:b/>
          <w:bCs/>
          <w:sz w:val="20"/>
          <w:szCs w:val="20"/>
          <w:lang w:val="fr-FR"/>
        </w:rPr>
      </w:pPr>
      <w:proofErr w:type="spellStart"/>
      <w:r w:rsidRPr="003530E3">
        <w:rPr>
          <w:rFonts w:ascii="Arial" w:hAnsi="Arial" w:cs="Arial"/>
          <w:b/>
          <w:bCs/>
          <w:sz w:val="20"/>
          <w:szCs w:val="20"/>
          <w:lang w:val="fr-FR"/>
        </w:rPr>
        <w:t>ProfilCut</w:t>
      </w:r>
      <w:proofErr w:type="spellEnd"/>
      <w:r w:rsidRPr="003530E3">
        <w:rPr>
          <w:rFonts w:ascii="Arial" w:hAnsi="Arial" w:cs="Arial"/>
          <w:b/>
          <w:bCs/>
          <w:sz w:val="20"/>
          <w:szCs w:val="20"/>
          <w:lang w:val="fr-FR"/>
        </w:rPr>
        <w:t xml:space="preserve"> Q PLUS </w:t>
      </w:r>
      <w:r w:rsidRPr="003530E3">
        <w:rPr>
          <w:rFonts w:ascii="Arial" w:hAnsi="Arial" w:cs="Arial"/>
          <w:sz w:val="20"/>
          <w:szCs w:val="20"/>
          <w:lang w:val="fr-FR"/>
        </w:rPr>
        <w:t>und</w:t>
      </w:r>
      <w:r w:rsidRPr="003530E3">
        <w:rPr>
          <w:rFonts w:ascii="Arial" w:hAnsi="Arial" w:cs="Arial"/>
          <w:b/>
          <w:bCs/>
          <w:sz w:val="20"/>
          <w:szCs w:val="20"/>
          <w:lang w:val="fr-FR"/>
        </w:rPr>
        <w:t xml:space="preserve"> </w:t>
      </w:r>
      <w:proofErr w:type="spellStart"/>
      <w:r w:rsidRPr="003530E3">
        <w:rPr>
          <w:rFonts w:ascii="Arial" w:hAnsi="Arial" w:cs="Arial"/>
          <w:b/>
          <w:bCs/>
          <w:sz w:val="20"/>
          <w:szCs w:val="20"/>
          <w:lang w:val="fr-FR"/>
        </w:rPr>
        <w:t>ProfilCut</w:t>
      </w:r>
      <w:proofErr w:type="spellEnd"/>
      <w:r w:rsidRPr="003530E3">
        <w:rPr>
          <w:rFonts w:ascii="Arial" w:hAnsi="Arial" w:cs="Arial"/>
          <w:b/>
          <w:bCs/>
          <w:sz w:val="20"/>
          <w:szCs w:val="20"/>
          <w:lang w:val="fr-FR"/>
        </w:rPr>
        <w:t xml:space="preserve"> Q PLUS Premium</w:t>
      </w:r>
    </w:p>
    <w:p w14:paraId="3B767DAD" w14:textId="77777777" w:rsidR="002F77BB" w:rsidRPr="003530E3" w:rsidRDefault="002F77BB" w:rsidP="002F77BB">
      <w:pPr>
        <w:spacing w:line="360" w:lineRule="auto"/>
        <w:jc w:val="both"/>
        <w:rPr>
          <w:rFonts w:ascii="Arial" w:hAnsi="Arial" w:cs="Arial"/>
          <w:sz w:val="20"/>
          <w:szCs w:val="20"/>
          <w:lang w:val="de-DE"/>
        </w:rPr>
      </w:pPr>
      <w:r w:rsidRPr="003530E3">
        <w:rPr>
          <w:rFonts w:ascii="Arial" w:hAnsi="Arial" w:cs="Arial"/>
          <w:sz w:val="20"/>
          <w:szCs w:val="20"/>
          <w:lang w:val="de-DE"/>
        </w:rPr>
        <w:t xml:space="preserve">Für große Produktionsvolumen mit hohen Laufmeterleistungen wurde das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PLUS</w:t>
      </w:r>
      <w:r w:rsidRPr="003530E3">
        <w:rPr>
          <w:rFonts w:ascii="Arial" w:hAnsi="Arial" w:cs="Arial"/>
          <w:sz w:val="20"/>
          <w:szCs w:val="20"/>
          <w:lang w:val="de-DE"/>
        </w:rPr>
        <w:t xml:space="preserve"> Werkzeugsystem entwickelt. </w:t>
      </w:r>
      <w:proofErr w:type="spellStart"/>
      <w:r w:rsidRPr="003530E3">
        <w:rPr>
          <w:rFonts w:ascii="Arial" w:hAnsi="Arial" w:cs="Arial"/>
          <w:sz w:val="20"/>
          <w:szCs w:val="20"/>
          <w:lang w:val="de-DE"/>
        </w:rPr>
        <w:t>Nachschärfbare</w:t>
      </w:r>
      <w:proofErr w:type="spellEnd"/>
      <w:r w:rsidRPr="003530E3">
        <w:rPr>
          <w:rFonts w:ascii="Arial" w:hAnsi="Arial" w:cs="Arial"/>
          <w:sz w:val="20"/>
          <w:szCs w:val="20"/>
          <w:lang w:val="de-DE"/>
        </w:rPr>
        <w:t xml:space="preserve">, durchmesser- und profilkonstante Schneiden senken dabei die Fertigungskosten und werden so dem Anspruch an mehr Effizienz bei gleichzeitiger Ressourcenschonung gerecht. Sämtliche Arten der Profilbearbeitung in Massivholz, Holzwerkstoffen, Kunst- und Verbundstoffen, Leichtmetallen sowie </w:t>
      </w:r>
      <w:proofErr w:type="spellStart"/>
      <w:r w:rsidRPr="003530E3">
        <w:rPr>
          <w:rFonts w:ascii="Arial" w:hAnsi="Arial" w:cs="Arial"/>
          <w:sz w:val="20"/>
          <w:szCs w:val="20"/>
          <w:lang w:val="de-DE"/>
        </w:rPr>
        <w:t>Advanced</w:t>
      </w:r>
      <w:proofErr w:type="spellEnd"/>
      <w:r w:rsidRPr="003530E3">
        <w:rPr>
          <w:rFonts w:ascii="Arial" w:hAnsi="Arial" w:cs="Arial"/>
          <w:sz w:val="20"/>
          <w:szCs w:val="20"/>
          <w:lang w:val="de-DE"/>
        </w:rPr>
        <w:t xml:space="preserve"> Materials können damit effizient, nachhaltig und flexibel bearbeitet werden. Sechs Standwege je Profilmesser ermöglichen eine Kostensenkung um bis zu 20 Prozent. Die Schnittgeschwindigkeit beträgt 90 m/s. </w:t>
      </w:r>
      <w:proofErr w:type="spellStart"/>
      <w:r w:rsidRPr="003530E3">
        <w:rPr>
          <w:rFonts w:ascii="Arial" w:hAnsi="Arial" w:cs="Arial"/>
          <w:sz w:val="20"/>
          <w:szCs w:val="20"/>
          <w:lang w:val="de-DE"/>
        </w:rPr>
        <w:t>ProfilCut</w:t>
      </w:r>
      <w:proofErr w:type="spellEnd"/>
      <w:r w:rsidRPr="003530E3">
        <w:rPr>
          <w:rFonts w:ascii="Arial" w:hAnsi="Arial" w:cs="Arial"/>
          <w:sz w:val="20"/>
          <w:szCs w:val="20"/>
          <w:lang w:val="de-DE"/>
        </w:rPr>
        <w:t xml:space="preserve"> Q PLUS gibt es auch in der Premiumversion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PLUS Premium</w:t>
      </w:r>
      <w:r w:rsidRPr="003530E3">
        <w:rPr>
          <w:rFonts w:ascii="Arial" w:hAnsi="Arial" w:cs="Arial"/>
          <w:sz w:val="20"/>
          <w:szCs w:val="20"/>
          <w:lang w:val="de-DE"/>
        </w:rPr>
        <w:t xml:space="preserve"> mit einer Schnittgeschwindigkeit von bis zu 120 m/s. Allen gemeinsam sind extrem scharfe Schneidkanten und eine geringe Vibrationsneigung des Gesamtsystems, was zu hoher Qualität und Zuverlässigkeit bei Oberflächengüte und Prozesssicherheit führt.</w:t>
      </w:r>
    </w:p>
    <w:p w14:paraId="4BC0189C" w14:textId="77777777" w:rsidR="002F77BB" w:rsidRPr="003530E3" w:rsidRDefault="002F77BB" w:rsidP="002F77BB">
      <w:pPr>
        <w:spacing w:line="360" w:lineRule="auto"/>
        <w:jc w:val="both"/>
        <w:rPr>
          <w:rFonts w:ascii="Arial" w:hAnsi="Arial" w:cs="Arial"/>
          <w:sz w:val="20"/>
          <w:szCs w:val="20"/>
          <w:lang w:val="de-DE"/>
        </w:rPr>
      </w:pPr>
    </w:p>
    <w:p w14:paraId="237CEC72" w14:textId="77777777" w:rsidR="002F77BB" w:rsidRPr="003530E3" w:rsidRDefault="002F77BB" w:rsidP="002F77BB">
      <w:pPr>
        <w:spacing w:line="360" w:lineRule="auto"/>
        <w:jc w:val="both"/>
        <w:rPr>
          <w:rFonts w:ascii="Arial" w:hAnsi="Arial" w:cs="Arial"/>
          <w:b/>
          <w:bCs/>
          <w:sz w:val="20"/>
          <w:szCs w:val="20"/>
          <w:lang w:val="de-DE"/>
        </w:rPr>
      </w:pP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Diamond</w:t>
      </w:r>
    </w:p>
    <w:p w14:paraId="0A8787BE" w14:textId="77777777" w:rsidR="002F77BB" w:rsidRPr="003530E3" w:rsidRDefault="002F77BB" w:rsidP="002F77BB">
      <w:pPr>
        <w:spacing w:line="360" w:lineRule="auto"/>
        <w:jc w:val="both"/>
        <w:rPr>
          <w:rFonts w:ascii="Arial" w:hAnsi="Arial" w:cs="Arial"/>
          <w:sz w:val="20"/>
          <w:szCs w:val="20"/>
          <w:lang w:val="de-DE"/>
        </w:rPr>
      </w:pPr>
      <w:r w:rsidRPr="003530E3">
        <w:rPr>
          <w:rFonts w:ascii="Arial" w:hAnsi="Arial" w:cs="Arial"/>
          <w:sz w:val="20"/>
          <w:szCs w:val="20"/>
          <w:lang w:val="de-DE"/>
        </w:rPr>
        <w:t xml:space="preserve">Bahnbrechend neue Maßstäbe setzt </w:t>
      </w:r>
      <w:proofErr w:type="spellStart"/>
      <w:r w:rsidRPr="003530E3">
        <w:rPr>
          <w:rFonts w:ascii="Arial" w:hAnsi="Arial" w:cs="Arial"/>
          <w:b/>
          <w:bCs/>
          <w:sz w:val="20"/>
          <w:szCs w:val="20"/>
          <w:lang w:val="de-DE"/>
        </w:rPr>
        <w:t>ProfilCut</w:t>
      </w:r>
      <w:proofErr w:type="spellEnd"/>
      <w:r w:rsidRPr="003530E3">
        <w:rPr>
          <w:rFonts w:ascii="Arial" w:hAnsi="Arial" w:cs="Arial"/>
          <w:b/>
          <w:bCs/>
          <w:sz w:val="20"/>
          <w:szCs w:val="20"/>
          <w:lang w:val="de-DE"/>
        </w:rPr>
        <w:t xml:space="preserve"> Q Diamond </w:t>
      </w:r>
      <w:r w:rsidRPr="003530E3">
        <w:rPr>
          <w:rFonts w:ascii="Arial" w:hAnsi="Arial" w:cs="Arial"/>
          <w:sz w:val="20"/>
          <w:szCs w:val="20"/>
          <w:lang w:val="de-DE"/>
        </w:rPr>
        <w:t xml:space="preserve">hinsichtlich Effizienz, Produktivität und Rentabilität bei der zerspanenden Bearbeitung von Holzwerkstoffen, Kunststoffen, Leichtmetallen sowie Faser- und Schichtverbundwerkstoffen.  Durch den Einsatz von polykristallinen Diamanten ist die Bearbeitung von </w:t>
      </w:r>
      <w:r w:rsidRPr="003530E3">
        <w:rPr>
          <w:rFonts w:ascii="Arial" w:hAnsi="Arial" w:cs="Arial"/>
          <w:sz w:val="20"/>
          <w:szCs w:val="20"/>
          <w:lang w:val="de-DE"/>
        </w:rPr>
        <w:lastRenderedPageBreak/>
        <w:t xml:space="preserve">abrasiven Materialen präzise und ohne Leistungsverlust möglich. Die einzigartige Kombination aus einem ultraleichten Aluminiumwerkzeugkörper und </w:t>
      </w:r>
      <w:proofErr w:type="spellStart"/>
      <w:r w:rsidRPr="003530E3">
        <w:rPr>
          <w:rFonts w:ascii="Arial" w:hAnsi="Arial" w:cs="Arial"/>
          <w:sz w:val="20"/>
          <w:szCs w:val="20"/>
          <w:lang w:val="de-DE"/>
        </w:rPr>
        <w:t>nachschärfbaren</w:t>
      </w:r>
      <w:proofErr w:type="spellEnd"/>
      <w:r w:rsidRPr="003530E3">
        <w:rPr>
          <w:rFonts w:ascii="Arial" w:hAnsi="Arial" w:cs="Arial"/>
          <w:sz w:val="20"/>
          <w:szCs w:val="20"/>
          <w:lang w:val="de-DE"/>
        </w:rPr>
        <w:t xml:space="preserve">, durchmesser- und profilkonstanten Diamantschneiden macht das Werkzeug besonders effizient. </w:t>
      </w:r>
      <w:proofErr w:type="spellStart"/>
      <w:r w:rsidRPr="003530E3">
        <w:rPr>
          <w:rFonts w:ascii="Arial" w:hAnsi="Arial" w:cs="Arial"/>
          <w:sz w:val="20"/>
          <w:szCs w:val="20"/>
          <w:lang w:val="de-DE"/>
        </w:rPr>
        <w:t>ProfilCut</w:t>
      </w:r>
      <w:proofErr w:type="spellEnd"/>
      <w:r w:rsidRPr="003530E3">
        <w:rPr>
          <w:rFonts w:ascii="Arial" w:hAnsi="Arial" w:cs="Arial"/>
          <w:sz w:val="20"/>
          <w:szCs w:val="20"/>
          <w:lang w:val="de-DE"/>
        </w:rPr>
        <w:t xml:space="preserve"> Q Diamond ist bis zu fünfmal </w:t>
      </w:r>
      <w:proofErr w:type="spellStart"/>
      <w:r w:rsidRPr="003530E3">
        <w:rPr>
          <w:rFonts w:ascii="Arial" w:hAnsi="Arial" w:cs="Arial"/>
          <w:sz w:val="20"/>
          <w:szCs w:val="20"/>
          <w:lang w:val="de-DE"/>
        </w:rPr>
        <w:t>nachschärfbar</w:t>
      </w:r>
      <w:proofErr w:type="spellEnd"/>
      <w:r w:rsidRPr="003530E3">
        <w:rPr>
          <w:rFonts w:ascii="Arial" w:hAnsi="Arial" w:cs="Arial"/>
          <w:sz w:val="20"/>
          <w:szCs w:val="20"/>
          <w:lang w:val="de-DE"/>
        </w:rPr>
        <w:t xml:space="preserve"> und sorgt dafür, dass auch nach dem Schärfen Durchmesser und Profil der Schneidekante unverändert bleiben. Mit einer bis zu 20-mal längeren Standzeit als Hartmetallsysteme bietet </w:t>
      </w:r>
      <w:proofErr w:type="spellStart"/>
      <w:r w:rsidRPr="003530E3">
        <w:rPr>
          <w:rFonts w:ascii="Arial" w:hAnsi="Arial" w:cs="Arial"/>
          <w:sz w:val="20"/>
          <w:szCs w:val="20"/>
          <w:lang w:val="de-DE"/>
        </w:rPr>
        <w:t>ProfilCut</w:t>
      </w:r>
      <w:proofErr w:type="spellEnd"/>
      <w:r w:rsidRPr="003530E3">
        <w:rPr>
          <w:rFonts w:ascii="Arial" w:hAnsi="Arial" w:cs="Arial"/>
          <w:sz w:val="20"/>
          <w:szCs w:val="20"/>
          <w:lang w:val="de-DE"/>
        </w:rPr>
        <w:t xml:space="preserve"> Q Diamond insbesondere bei großem Produktionsvolumen erhebliche Kosteneinsparungen.</w:t>
      </w:r>
    </w:p>
    <w:p w14:paraId="0C6F2B97" w14:textId="77777777" w:rsidR="002F77BB" w:rsidRPr="003530E3" w:rsidRDefault="002F77BB" w:rsidP="002F77BB">
      <w:pPr>
        <w:spacing w:line="360" w:lineRule="auto"/>
        <w:jc w:val="both"/>
        <w:rPr>
          <w:rFonts w:ascii="Arial" w:hAnsi="Arial" w:cs="Arial"/>
          <w:sz w:val="20"/>
          <w:szCs w:val="20"/>
          <w:lang w:val="de-DE"/>
        </w:rPr>
      </w:pPr>
    </w:p>
    <w:p w14:paraId="1FE7EFBD" w14:textId="77777777" w:rsidR="002F77BB" w:rsidRPr="003530E3" w:rsidRDefault="002F77BB" w:rsidP="002F77BB">
      <w:pPr>
        <w:spacing w:line="360" w:lineRule="auto"/>
        <w:jc w:val="both"/>
        <w:rPr>
          <w:rFonts w:ascii="Arial" w:hAnsi="Arial" w:cs="Arial"/>
          <w:sz w:val="20"/>
          <w:szCs w:val="20"/>
          <w:lang w:val="de-DE"/>
        </w:rPr>
      </w:pPr>
      <w:r w:rsidRPr="003530E3">
        <w:rPr>
          <w:rFonts w:ascii="Arial" w:hAnsi="Arial" w:cs="Arial"/>
          <w:sz w:val="20"/>
          <w:szCs w:val="20"/>
          <w:lang w:val="de-DE"/>
        </w:rPr>
        <w:t xml:space="preserve">Das Profilwerkzeugsystem eignet sich für alle Betriebe, die Bearbeitungsqualität, Produktivität sowie Nachhaltigkeit auf höchstem Niveau erwarten. Jahrzehntelange Erfahrung und die kontinuierliche Weiterentwicklung der </w:t>
      </w:r>
      <w:proofErr w:type="spellStart"/>
      <w:r w:rsidRPr="003530E3">
        <w:rPr>
          <w:rFonts w:ascii="Arial" w:hAnsi="Arial" w:cs="Arial"/>
          <w:sz w:val="20"/>
          <w:szCs w:val="20"/>
          <w:lang w:val="de-DE"/>
        </w:rPr>
        <w:t>ProfilCut</w:t>
      </w:r>
      <w:proofErr w:type="spellEnd"/>
      <w:r w:rsidRPr="003530E3">
        <w:rPr>
          <w:rFonts w:ascii="Arial" w:hAnsi="Arial" w:cs="Arial"/>
          <w:sz w:val="20"/>
          <w:szCs w:val="20"/>
          <w:lang w:val="de-DE"/>
        </w:rPr>
        <w:t xml:space="preserve"> Q-Werkzeugreihe steigern nicht nur Produktivität und Effizienz, sondern auch Qualität und Zuverlässigkeit mit Blick auf Oberflächengüte und Prozesssicherheit. Darüber hinaus dienen die von Leitz angebotenen Servicekonzepte der Erhöhung von Flexibilität, Transparenz und Nachhaltigkeit. Und mit dem größten globalen Netzwerk an hoch qualifizierten Servicestellen ist Leitz mit seinem Logistik- und Beratungskonzept zudem verlässlicher Partner von Handwerk und Industrie.</w:t>
      </w:r>
    </w:p>
    <w:p w14:paraId="2F2B2415" w14:textId="251414D2" w:rsidR="002F5D6C" w:rsidRPr="00F044DC" w:rsidRDefault="002F5D6C" w:rsidP="00387E6A">
      <w:pPr>
        <w:spacing w:line="360" w:lineRule="auto"/>
        <w:jc w:val="both"/>
        <w:rPr>
          <w:rFonts w:ascii="Arial" w:hAnsi="Arial" w:cs="Arial"/>
          <w:sz w:val="20"/>
          <w:szCs w:val="20"/>
          <w:lang w:val="de-DE"/>
        </w:rPr>
      </w:pPr>
    </w:p>
    <w:p w14:paraId="17C22054" w14:textId="77777777" w:rsidR="005E1D20" w:rsidRDefault="005E1D20" w:rsidP="00387E6A">
      <w:pPr>
        <w:tabs>
          <w:tab w:val="left" w:pos="993"/>
        </w:tabs>
        <w:spacing w:line="360" w:lineRule="auto"/>
        <w:jc w:val="both"/>
        <w:rPr>
          <w:rFonts w:ascii="Arial" w:hAnsi="Arial" w:cs="Arial"/>
          <w:b/>
          <w:sz w:val="20"/>
          <w:szCs w:val="20"/>
        </w:rPr>
      </w:pPr>
      <w:r>
        <w:rPr>
          <w:rFonts w:ascii="Arial" w:hAnsi="Arial" w:cs="Arial"/>
          <w:b/>
          <w:sz w:val="20"/>
          <w:szCs w:val="20"/>
        </w:rPr>
        <w:t>Das Unternehmen</w:t>
      </w:r>
    </w:p>
    <w:p w14:paraId="633775C2" w14:textId="77777777" w:rsidR="00D06E21" w:rsidRDefault="00D06E21" w:rsidP="00D06E21">
      <w:pPr>
        <w:spacing w:line="360" w:lineRule="auto"/>
        <w:jc w:val="both"/>
        <w:rPr>
          <w:rFonts w:ascii="Arial" w:hAnsi="Arial" w:cs="Arial"/>
          <w:sz w:val="20"/>
          <w:szCs w:val="20"/>
        </w:rPr>
      </w:pPr>
      <w:r>
        <w:rPr>
          <w:rFonts w:ascii="Arial" w:hAnsi="Arial" w:cs="Arial"/>
          <w:sz w:val="20"/>
          <w:szCs w:val="20"/>
        </w:rPr>
        <w:t xml:space="preserve">Gegründet 1876 in Oberkochen/Süddeutschland, blickt der Leitz Konzern in diesem Jahr auf seine 150 jährige Unternehmensgeschichte zurück. Heute ist Leitz als Familienunternehmen in fünfter Generation der weltweit führende Hersteller von Werkzeugen zur professionellen zerspanenden Bearbeitung von Holz, Holzwerkstoffen, Kunststoffen, Verbund-Materialien und NE-Metallen. Das Produktsortiment deckt das gesamte Spektrum an maschinengetriebenen Präzisionswerkzeugen und Werkzeugsystemen ab. Mit seinem umfassenden Service- und Beratungsangebot unterstützt Leitz als produzierender Dienstleister seine weltweiten Kunden in der optimalen Anwendung von Zerspanungswerkzeugen. Dabei kommen Leitz Produkte tagtäglich in über 150 Ländern der Erde zum Einsatz. </w:t>
      </w:r>
      <w:r w:rsidRPr="00EB0BF8">
        <w:rPr>
          <w:rFonts w:ascii="Arial" w:hAnsi="Arial" w:cs="Arial"/>
          <w:sz w:val="20"/>
          <w:szCs w:val="20"/>
        </w:rPr>
        <w:t xml:space="preserve">Gemeinsam mit den </w:t>
      </w:r>
      <w:r>
        <w:rPr>
          <w:rFonts w:ascii="Arial" w:hAnsi="Arial" w:cs="Arial"/>
          <w:sz w:val="20"/>
          <w:szCs w:val="20"/>
        </w:rPr>
        <w:t>beiden</w:t>
      </w:r>
      <w:r w:rsidRPr="00EB0BF8">
        <w:rPr>
          <w:rFonts w:ascii="Arial" w:hAnsi="Arial" w:cs="Arial"/>
          <w:sz w:val="20"/>
          <w:szCs w:val="20"/>
        </w:rPr>
        <w:t xml:space="preserve"> rechtlich selbständigen Schwesterkonzerne</w:t>
      </w:r>
      <w:r>
        <w:rPr>
          <w:rFonts w:ascii="Arial" w:hAnsi="Arial" w:cs="Arial"/>
          <w:sz w:val="20"/>
          <w:szCs w:val="20"/>
        </w:rPr>
        <w:t>n</w:t>
      </w:r>
      <w:r w:rsidRPr="00EB0BF8">
        <w:rPr>
          <w:rFonts w:ascii="Arial" w:hAnsi="Arial" w:cs="Arial"/>
          <w:sz w:val="20"/>
          <w:szCs w:val="20"/>
        </w:rPr>
        <w:t xml:space="preserve"> </w:t>
      </w:r>
      <w:proofErr w:type="spellStart"/>
      <w:r w:rsidRPr="00EB0BF8">
        <w:rPr>
          <w:rFonts w:ascii="Arial" w:hAnsi="Arial" w:cs="Arial"/>
          <w:sz w:val="20"/>
          <w:szCs w:val="20"/>
        </w:rPr>
        <w:t>Boehlerit</w:t>
      </w:r>
      <w:proofErr w:type="spellEnd"/>
      <w:r w:rsidRPr="00EB0BF8">
        <w:rPr>
          <w:rFonts w:ascii="Arial" w:hAnsi="Arial" w:cs="Arial"/>
          <w:sz w:val="20"/>
          <w:szCs w:val="20"/>
        </w:rPr>
        <w:t xml:space="preserve"> und Bilz bildet Leitz die global agierende Brucklacher Gr</w:t>
      </w:r>
      <w:r>
        <w:rPr>
          <w:rFonts w:ascii="Arial" w:hAnsi="Arial" w:cs="Arial"/>
          <w:sz w:val="20"/>
          <w:szCs w:val="20"/>
        </w:rPr>
        <w:t>oup</w:t>
      </w:r>
      <w:r w:rsidRPr="00EB0BF8">
        <w:rPr>
          <w:rFonts w:ascii="Arial" w:hAnsi="Arial" w:cs="Arial"/>
          <w:sz w:val="20"/>
          <w:szCs w:val="20"/>
        </w:rPr>
        <w:t>. Mit insgesamt 1</w:t>
      </w:r>
      <w:r>
        <w:rPr>
          <w:rFonts w:ascii="Arial" w:hAnsi="Arial" w:cs="Arial"/>
          <w:sz w:val="20"/>
          <w:szCs w:val="20"/>
        </w:rPr>
        <w:t>7</w:t>
      </w:r>
      <w:r w:rsidRPr="00EB0BF8">
        <w:rPr>
          <w:rFonts w:ascii="Arial" w:hAnsi="Arial" w:cs="Arial"/>
          <w:sz w:val="20"/>
          <w:szCs w:val="20"/>
        </w:rPr>
        <w:t xml:space="preserve"> Produktionsstandorten, eigenen Vertriebs- und Servicegesellschaften in 38 Ländern an 13</w:t>
      </w:r>
      <w:r>
        <w:rPr>
          <w:rFonts w:ascii="Arial" w:hAnsi="Arial" w:cs="Arial"/>
          <w:sz w:val="20"/>
          <w:szCs w:val="20"/>
        </w:rPr>
        <w:t>9</w:t>
      </w:r>
      <w:r w:rsidRPr="00EB0BF8">
        <w:rPr>
          <w:rFonts w:ascii="Arial" w:hAnsi="Arial" w:cs="Arial"/>
          <w:sz w:val="20"/>
          <w:szCs w:val="20"/>
        </w:rPr>
        <w:t xml:space="preserve"> Standorten sowie einem exklusiven Partnernetzwerk, ist die Brucklacher Gr</w:t>
      </w:r>
      <w:r>
        <w:rPr>
          <w:rFonts w:ascii="Arial" w:hAnsi="Arial" w:cs="Arial"/>
          <w:sz w:val="20"/>
          <w:szCs w:val="20"/>
        </w:rPr>
        <w:t>oup</w:t>
      </w:r>
      <w:r w:rsidRPr="00EB0BF8">
        <w:rPr>
          <w:rFonts w:ascii="Arial" w:hAnsi="Arial" w:cs="Arial"/>
          <w:sz w:val="20"/>
          <w:szCs w:val="20"/>
        </w:rPr>
        <w:t xml:space="preserve"> ein auf allen Kontinenten vertretener Global Player. In der Brucklacher Gr</w:t>
      </w:r>
      <w:r>
        <w:rPr>
          <w:rFonts w:ascii="Arial" w:hAnsi="Arial" w:cs="Arial"/>
          <w:sz w:val="20"/>
          <w:szCs w:val="20"/>
        </w:rPr>
        <w:t>oup</w:t>
      </w:r>
      <w:r w:rsidRPr="00EB0BF8">
        <w:rPr>
          <w:rFonts w:ascii="Arial" w:hAnsi="Arial" w:cs="Arial"/>
          <w:sz w:val="20"/>
          <w:szCs w:val="20"/>
        </w:rPr>
        <w:t xml:space="preserve"> erwirtschaften weltweit über 4.000 Mitarbeitende einen Jahresumsatz von rund 450 Mio. Euro</w:t>
      </w:r>
      <w:r>
        <w:rPr>
          <w:rFonts w:ascii="Arial" w:hAnsi="Arial" w:cs="Arial"/>
          <w:sz w:val="20"/>
          <w:szCs w:val="20"/>
        </w:rPr>
        <w:t xml:space="preserve">. </w:t>
      </w:r>
    </w:p>
    <w:p w14:paraId="541730DD" w14:textId="77777777" w:rsidR="0037134E" w:rsidRPr="00F044DC" w:rsidRDefault="0037134E" w:rsidP="00F044DC">
      <w:pPr>
        <w:spacing w:line="360" w:lineRule="auto"/>
        <w:jc w:val="both"/>
        <w:rPr>
          <w:rFonts w:ascii="Arial" w:hAnsi="Arial" w:cs="Arial"/>
          <w:sz w:val="20"/>
          <w:szCs w:val="20"/>
        </w:rPr>
      </w:pPr>
    </w:p>
    <w:p w14:paraId="02A24D25" w14:textId="77777777" w:rsidR="00C8051D" w:rsidRDefault="00C8051D" w:rsidP="00F044DC">
      <w:pPr>
        <w:spacing w:line="360" w:lineRule="auto"/>
        <w:jc w:val="both"/>
        <w:rPr>
          <w:rFonts w:ascii="Arial" w:hAnsi="Arial" w:cs="Arial"/>
          <w:b/>
          <w:sz w:val="20"/>
          <w:szCs w:val="20"/>
        </w:rPr>
      </w:pPr>
    </w:p>
    <w:p w14:paraId="7F9F0945" w14:textId="77777777" w:rsidR="00C8051D" w:rsidRDefault="00C8051D" w:rsidP="00F044DC">
      <w:pPr>
        <w:spacing w:line="360" w:lineRule="auto"/>
        <w:jc w:val="both"/>
        <w:rPr>
          <w:rFonts w:ascii="Arial" w:hAnsi="Arial" w:cs="Arial"/>
          <w:b/>
          <w:sz w:val="20"/>
          <w:szCs w:val="20"/>
        </w:rPr>
      </w:pPr>
    </w:p>
    <w:p w14:paraId="33829240" w14:textId="77777777" w:rsidR="00D470F4" w:rsidRDefault="00D470F4" w:rsidP="00F044DC">
      <w:pPr>
        <w:spacing w:line="360" w:lineRule="auto"/>
        <w:jc w:val="both"/>
        <w:rPr>
          <w:rFonts w:ascii="Arial" w:hAnsi="Arial" w:cs="Arial"/>
          <w:b/>
          <w:sz w:val="20"/>
          <w:szCs w:val="20"/>
        </w:rPr>
      </w:pPr>
    </w:p>
    <w:p w14:paraId="40043D89" w14:textId="77777777" w:rsidR="00C8051D" w:rsidRDefault="00C8051D" w:rsidP="00F044DC">
      <w:pPr>
        <w:spacing w:line="360" w:lineRule="auto"/>
        <w:jc w:val="both"/>
        <w:rPr>
          <w:rFonts w:ascii="Arial" w:hAnsi="Arial" w:cs="Arial"/>
          <w:b/>
          <w:sz w:val="20"/>
          <w:szCs w:val="20"/>
        </w:rPr>
      </w:pPr>
    </w:p>
    <w:p w14:paraId="1A87A8F4" w14:textId="77777777" w:rsidR="002D1AEE" w:rsidRDefault="002D1AEE" w:rsidP="00F044DC">
      <w:pPr>
        <w:spacing w:line="360" w:lineRule="auto"/>
        <w:jc w:val="both"/>
        <w:rPr>
          <w:rFonts w:ascii="Arial" w:hAnsi="Arial" w:cs="Arial"/>
          <w:b/>
          <w:sz w:val="20"/>
          <w:szCs w:val="20"/>
        </w:rPr>
      </w:pPr>
    </w:p>
    <w:p w14:paraId="50CCE604" w14:textId="304D24C0" w:rsidR="0037134E" w:rsidRPr="00F044DC" w:rsidRDefault="0037134E" w:rsidP="00F044DC">
      <w:pPr>
        <w:spacing w:line="360" w:lineRule="auto"/>
        <w:jc w:val="both"/>
        <w:rPr>
          <w:rFonts w:ascii="Arial" w:hAnsi="Arial" w:cs="Arial"/>
          <w:b/>
          <w:sz w:val="20"/>
          <w:szCs w:val="20"/>
        </w:rPr>
      </w:pPr>
      <w:r w:rsidRPr="00F044DC">
        <w:rPr>
          <w:rFonts w:ascii="Arial" w:hAnsi="Arial" w:cs="Arial"/>
          <w:b/>
          <w:sz w:val="20"/>
          <w:szCs w:val="20"/>
        </w:rPr>
        <w:t>Für Rückfragen der Redaktion</w:t>
      </w:r>
    </w:p>
    <w:p w14:paraId="5FA10FC0" w14:textId="5D91811C" w:rsidR="0037134E" w:rsidRPr="00F044DC" w:rsidRDefault="00FD1329" w:rsidP="00F044DC">
      <w:pPr>
        <w:spacing w:line="360" w:lineRule="auto"/>
        <w:jc w:val="both"/>
        <w:rPr>
          <w:rFonts w:ascii="Arial" w:hAnsi="Arial" w:cs="Arial"/>
          <w:sz w:val="20"/>
          <w:szCs w:val="20"/>
        </w:rPr>
      </w:pPr>
      <w:r>
        <w:rPr>
          <w:rFonts w:ascii="Arial" w:hAnsi="Arial" w:cs="Arial"/>
          <w:sz w:val="20"/>
          <w:szCs w:val="20"/>
        </w:rPr>
        <w:t>Lisa Wykydal</w:t>
      </w:r>
    </w:p>
    <w:p w14:paraId="40E632F5" w14:textId="77777777" w:rsidR="0037134E" w:rsidRPr="00BF6237" w:rsidRDefault="0037134E" w:rsidP="00F044DC">
      <w:pPr>
        <w:spacing w:line="360" w:lineRule="auto"/>
        <w:jc w:val="both"/>
        <w:rPr>
          <w:rFonts w:ascii="Arial" w:hAnsi="Arial" w:cs="Arial"/>
          <w:sz w:val="20"/>
          <w:szCs w:val="20"/>
          <w:lang w:val="de-DE"/>
        </w:rPr>
      </w:pPr>
      <w:r w:rsidRPr="00BF6237">
        <w:rPr>
          <w:rFonts w:ascii="Arial" w:hAnsi="Arial" w:cs="Arial"/>
          <w:sz w:val="20"/>
          <w:szCs w:val="20"/>
          <w:lang w:val="de-DE"/>
        </w:rPr>
        <w:t>Marketing</w:t>
      </w:r>
    </w:p>
    <w:p w14:paraId="5A3DC4A8" w14:textId="3212FC32" w:rsidR="0037134E" w:rsidRPr="00BF6237" w:rsidRDefault="0093599C" w:rsidP="00F044DC">
      <w:pPr>
        <w:tabs>
          <w:tab w:val="left" w:pos="851"/>
        </w:tabs>
        <w:spacing w:line="360" w:lineRule="auto"/>
        <w:jc w:val="both"/>
        <w:rPr>
          <w:rFonts w:ascii="Arial" w:hAnsi="Arial" w:cs="Arial"/>
          <w:sz w:val="20"/>
          <w:szCs w:val="20"/>
          <w:lang w:val="de-DE"/>
        </w:rPr>
      </w:pPr>
      <w:r w:rsidRPr="00BF6237">
        <w:rPr>
          <w:rFonts w:ascii="Arial" w:hAnsi="Arial" w:cs="Arial"/>
          <w:sz w:val="20"/>
          <w:szCs w:val="20"/>
          <w:lang w:val="de-DE"/>
        </w:rPr>
        <w:t>Telefon:</w:t>
      </w:r>
      <w:r w:rsidRPr="00BF6237">
        <w:rPr>
          <w:rFonts w:ascii="Arial" w:hAnsi="Arial" w:cs="Arial"/>
          <w:sz w:val="20"/>
          <w:szCs w:val="20"/>
          <w:lang w:val="de-DE"/>
        </w:rPr>
        <w:tab/>
        <w:t xml:space="preserve">+49 </w:t>
      </w:r>
      <w:r w:rsidR="0037134E" w:rsidRPr="00BF6237">
        <w:rPr>
          <w:rFonts w:ascii="Arial" w:hAnsi="Arial" w:cs="Arial"/>
          <w:sz w:val="20"/>
          <w:szCs w:val="20"/>
          <w:lang w:val="de-DE"/>
        </w:rPr>
        <w:t xml:space="preserve">7364 950 - </w:t>
      </w:r>
      <w:r w:rsidR="00FD1329" w:rsidRPr="00BF6237">
        <w:rPr>
          <w:rFonts w:ascii="Arial" w:hAnsi="Arial" w:cs="Arial"/>
          <w:sz w:val="20"/>
          <w:szCs w:val="20"/>
          <w:lang w:val="de-DE"/>
        </w:rPr>
        <w:t>435</w:t>
      </w:r>
    </w:p>
    <w:p w14:paraId="0EAE5134" w14:textId="325B67C6" w:rsidR="0037134E" w:rsidRPr="00BF6237" w:rsidRDefault="0093599C" w:rsidP="00F044DC">
      <w:pPr>
        <w:tabs>
          <w:tab w:val="left" w:pos="851"/>
        </w:tabs>
        <w:spacing w:line="360" w:lineRule="auto"/>
        <w:jc w:val="both"/>
        <w:rPr>
          <w:rFonts w:ascii="Arial" w:hAnsi="Arial" w:cs="Arial"/>
          <w:sz w:val="20"/>
          <w:szCs w:val="20"/>
          <w:lang w:val="de-DE"/>
        </w:rPr>
      </w:pPr>
      <w:r w:rsidRPr="00BF6237">
        <w:rPr>
          <w:rFonts w:ascii="Arial" w:hAnsi="Arial" w:cs="Arial"/>
          <w:sz w:val="20"/>
          <w:szCs w:val="20"/>
          <w:lang w:val="de-DE"/>
        </w:rPr>
        <w:t>Fax:</w:t>
      </w:r>
      <w:r w:rsidRPr="00BF6237">
        <w:rPr>
          <w:rFonts w:ascii="Arial" w:hAnsi="Arial" w:cs="Arial"/>
          <w:sz w:val="20"/>
          <w:szCs w:val="20"/>
          <w:lang w:val="de-DE"/>
        </w:rPr>
        <w:tab/>
        <w:t xml:space="preserve">+49 </w:t>
      </w:r>
      <w:r w:rsidR="0037134E" w:rsidRPr="00BF6237">
        <w:rPr>
          <w:rFonts w:ascii="Arial" w:hAnsi="Arial" w:cs="Arial"/>
          <w:sz w:val="20"/>
          <w:szCs w:val="20"/>
          <w:lang w:val="de-DE"/>
        </w:rPr>
        <w:t>7364 950 - 662</w:t>
      </w:r>
    </w:p>
    <w:p w14:paraId="79049121" w14:textId="1D61C8A8" w:rsidR="00D102A6" w:rsidRPr="00DD4338" w:rsidRDefault="0037134E" w:rsidP="00F044DC">
      <w:pPr>
        <w:tabs>
          <w:tab w:val="left" w:pos="851"/>
        </w:tabs>
        <w:spacing w:line="360" w:lineRule="auto"/>
        <w:jc w:val="both"/>
        <w:rPr>
          <w:rFonts w:ascii="Arial" w:hAnsi="Arial" w:cs="Arial"/>
          <w:sz w:val="20"/>
          <w:szCs w:val="20"/>
          <w:lang w:val="en-US"/>
        </w:rPr>
      </w:pPr>
      <w:r w:rsidRPr="00DD4338">
        <w:rPr>
          <w:rFonts w:ascii="Arial" w:hAnsi="Arial" w:cs="Arial"/>
          <w:sz w:val="20"/>
          <w:szCs w:val="20"/>
          <w:lang w:val="en-US"/>
        </w:rPr>
        <w:t>E-Mail:</w:t>
      </w:r>
      <w:r w:rsidRPr="00DD4338">
        <w:rPr>
          <w:rFonts w:ascii="Arial" w:hAnsi="Arial" w:cs="Arial"/>
          <w:sz w:val="20"/>
          <w:szCs w:val="20"/>
          <w:lang w:val="en-US"/>
        </w:rPr>
        <w:tab/>
      </w:r>
      <w:r w:rsidR="00FD1329" w:rsidRPr="00DD4338">
        <w:rPr>
          <w:rFonts w:ascii="Arial" w:hAnsi="Arial" w:cs="Arial"/>
          <w:sz w:val="20"/>
          <w:szCs w:val="20"/>
          <w:lang w:val="en-US"/>
        </w:rPr>
        <w:t>lwykydal</w:t>
      </w:r>
      <w:r w:rsidR="00A603DC" w:rsidRPr="00DD4338">
        <w:rPr>
          <w:rFonts w:ascii="Arial" w:hAnsi="Arial" w:cs="Arial"/>
          <w:sz w:val="20"/>
          <w:szCs w:val="20"/>
          <w:lang w:val="en-US"/>
        </w:rPr>
        <w:t>@leitz.org</w:t>
      </w:r>
    </w:p>
    <w:p w14:paraId="3F40A9AE" w14:textId="77777777" w:rsidR="00D102A6" w:rsidRPr="00DD4338" w:rsidRDefault="00D102A6" w:rsidP="00F044DC">
      <w:pPr>
        <w:spacing w:line="360" w:lineRule="auto"/>
        <w:jc w:val="both"/>
        <w:rPr>
          <w:rFonts w:ascii="Arial" w:hAnsi="Arial" w:cs="Arial"/>
          <w:sz w:val="20"/>
          <w:szCs w:val="20"/>
          <w:lang w:val="en-US"/>
        </w:rPr>
      </w:pPr>
    </w:p>
    <w:p w14:paraId="566D30AE" w14:textId="45DE7099" w:rsidR="00C52033" w:rsidRPr="00DD4338" w:rsidRDefault="00C52033" w:rsidP="00F044DC">
      <w:pPr>
        <w:spacing w:line="360" w:lineRule="auto"/>
        <w:jc w:val="both"/>
        <w:rPr>
          <w:rFonts w:ascii="Arial" w:hAnsi="Arial" w:cs="Arial"/>
          <w:sz w:val="20"/>
          <w:szCs w:val="20"/>
          <w:lang w:val="en-US"/>
        </w:rPr>
        <w:sectPr w:rsidR="00C52033" w:rsidRPr="00DD4338" w:rsidSect="00C52033">
          <w:headerReference w:type="default" r:id="rId11"/>
          <w:footerReference w:type="default" r:id="rId12"/>
          <w:headerReference w:type="first" r:id="rId13"/>
          <w:footerReference w:type="first" r:id="rId14"/>
          <w:type w:val="continuous"/>
          <w:pgSz w:w="11900" w:h="16840"/>
          <w:pgMar w:top="851" w:right="851" w:bottom="567" w:left="1304" w:header="709" w:footer="471" w:gutter="0"/>
          <w:cols w:space="708"/>
          <w:titlePg/>
          <w:docGrid w:linePitch="360"/>
        </w:sectPr>
      </w:pPr>
    </w:p>
    <w:p w14:paraId="46902495" w14:textId="490A42CA" w:rsidR="00EE7C12" w:rsidRDefault="00A70E7A" w:rsidP="00620694">
      <w:pPr>
        <w:spacing w:line="360" w:lineRule="auto"/>
        <w:jc w:val="both"/>
        <w:rPr>
          <w:rFonts w:ascii="Arial" w:hAnsi="Arial" w:cs="Arial"/>
          <w:noProof/>
          <w:sz w:val="20"/>
          <w:szCs w:val="20"/>
          <w:lang w:val="en-US"/>
        </w:rPr>
      </w:pPr>
      <w:r w:rsidRPr="003530E3">
        <w:rPr>
          <w:rFonts w:ascii="Arial" w:hAnsi="Arial" w:cs="Arial"/>
          <w:noProof/>
          <w:sz w:val="20"/>
          <w:szCs w:val="20"/>
        </w:rPr>
        <w:lastRenderedPageBreak/>
        <w:drawing>
          <wp:inline distT="0" distB="0" distL="0" distR="0" wp14:anchorId="29B119BF" wp14:editId="0A35907A">
            <wp:extent cx="2160000" cy="4068278"/>
            <wp:effectExtent l="0" t="0" r="0" b="8890"/>
            <wp:docPr id="3" name="Grafik 3" descr="Ein Bild, das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Zahnrad enthält.&#10;&#10;Automatisch generierte Beschreibung"/>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160000" cy="4068278"/>
                    </a:xfrm>
                    <a:prstGeom prst="rect">
                      <a:avLst/>
                    </a:prstGeom>
                    <a:noFill/>
                    <a:ln>
                      <a:noFill/>
                    </a:ln>
                  </pic:spPr>
                </pic:pic>
              </a:graphicData>
            </a:graphic>
          </wp:inline>
        </w:drawing>
      </w:r>
    </w:p>
    <w:p w14:paraId="364D2958" w14:textId="77777777" w:rsidR="003F00B5" w:rsidRPr="003F00B5" w:rsidRDefault="003F00B5" w:rsidP="003F00B5">
      <w:pPr>
        <w:rPr>
          <w:rFonts w:ascii="Arial" w:hAnsi="Arial" w:cs="Arial"/>
          <w:sz w:val="20"/>
          <w:szCs w:val="20"/>
          <w:lang w:val="en-US"/>
        </w:rPr>
      </w:pPr>
    </w:p>
    <w:p w14:paraId="45A84A14" w14:textId="0D7D87FF" w:rsidR="003F00B5" w:rsidRDefault="003F00B5" w:rsidP="00B14D2C">
      <w:pPr>
        <w:spacing w:line="360" w:lineRule="auto"/>
        <w:jc w:val="both"/>
        <w:rPr>
          <w:rFonts w:ascii="Arial" w:hAnsi="Arial" w:cs="Arial"/>
          <w:sz w:val="20"/>
          <w:szCs w:val="20"/>
        </w:rPr>
      </w:pPr>
      <w:r w:rsidRPr="00AB0E44">
        <w:rPr>
          <w:rFonts w:ascii="Arial" w:hAnsi="Arial" w:cs="Arial"/>
          <w:sz w:val="20"/>
          <w:szCs w:val="20"/>
          <w:lang w:val="de-DE"/>
        </w:rPr>
        <w:t xml:space="preserve">Abb. 1: </w:t>
      </w:r>
      <w:proofErr w:type="spellStart"/>
      <w:r w:rsidR="00F570A1" w:rsidRPr="003530E3">
        <w:rPr>
          <w:rFonts w:ascii="Arial" w:hAnsi="Arial" w:cs="Arial"/>
          <w:sz w:val="20"/>
          <w:szCs w:val="20"/>
          <w:lang w:val="de-DE"/>
        </w:rPr>
        <w:t>ProfilCut</w:t>
      </w:r>
      <w:proofErr w:type="spellEnd"/>
      <w:r w:rsidR="00F570A1" w:rsidRPr="003530E3">
        <w:rPr>
          <w:rFonts w:ascii="Arial" w:hAnsi="Arial" w:cs="Arial"/>
          <w:sz w:val="20"/>
          <w:szCs w:val="20"/>
          <w:lang w:val="de-DE"/>
        </w:rPr>
        <w:t xml:space="preserve"> Q Premium ist </w:t>
      </w:r>
      <w:r w:rsidR="00F570A1" w:rsidRPr="003530E3">
        <w:rPr>
          <w:rFonts w:ascii="Arial" w:hAnsi="Arial" w:cs="Arial"/>
          <w:sz w:val="20"/>
          <w:szCs w:val="20"/>
        </w:rPr>
        <w:t>mit einer Schnittgeschwindigkeit von bis zu 120 m/s das schnellste Profilwerkzeugsystem der Branche</w:t>
      </w:r>
      <w:r w:rsidR="00F570A1" w:rsidRPr="003530E3">
        <w:rPr>
          <w:rFonts w:ascii="Arial" w:hAnsi="Arial" w:cs="Arial"/>
          <w:sz w:val="20"/>
          <w:szCs w:val="20"/>
          <w:lang w:val="de-DE"/>
        </w:rPr>
        <w:t xml:space="preserve">. </w:t>
      </w:r>
      <w:r w:rsidR="00F570A1" w:rsidRPr="003530E3">
        <w:rPr>
          <w:rFonts w:ascii="Arial" w:hAnsi="Arial" w:cs="Arial"/>
          <w:sz w:val="20"/>
          <w:szCs w:val="20"/>
        </w:rPr>
        <w:t>(Foto: Leitz)</w:t>
      </w:r>
    </w:p>
    <w:p w14:paraId="0C450AAA" w14:textId="77777777" w:rsidR="00F570A1" w:rsidRDefault="00F570A1" w:rsidP="00B14D2C">
      <w:pPr>
        <w:spacing w:line="360" w:lineRule="auto"/>
        <w:jc w:val="both"/>
        <w:rPr>
          <w:rFonts w:ascii="Arial" w:hAnsi="Arial" w:cs="Arial"/>
          <w:sz w:val="20"/>
          <w:szCs w:val="20"/>
        </w:rPr>
      </w:pPr>
    </w:p>
    <w:p w14:paraId="34867378" w14:textId="77777777" w:rsidR="00F570A1" w:rsidRPr="00AB0E44" w:rsidRDefault="00F570A1" w:rsidP="00B14D2C">
      <w:pPr>
        <w:spacing w:line="360" w:lineRule="auto"/>
        <w:jc w:val="both"/>
        <w:rPr>
          <w:rFonts w:ascii="Arial" w:hAnsi="Arial" w:cs="Arial"/>
          <w:sz w:val="20"/>
          <w:szCs w:val="20"/>
          <w:lang w:val="de-DE"/>
        </w:rPr>
      </w:pPr>
    </w:p>
    <w:p w14:paraId="727BCD92" w14:textId="77777777" w:rsidR="003F00B5" w:rsidRPr="00AB0E44" w:rsidRDefault="003F00B5" w:rsidP="003F00B5">
      <w:pPr>
        <w:rPr>
          <w:rFonts w:ascii="Arial" w:hAnsi="Arial" w:cs="Arial"/>
          <w:sz w:val="20"/>
          <w:szCs w:val="20"/>
          <w:lang w:val="de-DE"/>
        </w:rPr>
      </w:pPr>
    </w:p>
    <w:p w14:paraId="5CC3DB96" w14:textId="77777777" w:rsidR="003F00B5" w:rsidRPr="00AB0E44" w:rsidRDefault="003F00B5" w:rsidP="003F00B5">
      <w:pPr>
        <w:rPr>
          <w:rFonts w:ascii="Arial" w:hAnsi="Arial" w:cs="Arial"/>
          <w:noProof/>
          <w:sz w:val="20"/>
          <w:szCs w:val="20"/>
          <w:lang w:val="de-DE"/>
        </w:rPr>
      </w:pPr>
    </w:p>
    <w:p w14:paraId="4A3EF1C3" w14:textId="77777777" w:rsidR="006E2DD4" w:rsidRDefault="006E2DD4" w:rsidP="006E2DD4">
      <w:pPr>
        <w:keepNext/>
        <w:tabs>
          <w:tab w:val="left" w:pos="2970"/>
        </w:tabs>
      </w:pPr>
      <w:r w:rsidRPr="003530E3">
        <w:rPr>
          <w:rFonts w:ascii="Arial" w:hAnsi="Arial" w:cs="Arial"/>
          <w:noProof/>
          <w:sz w:val="20"/>
          <w:szCs w:val="20"/>
        </w:rPr>
        <w:lastRenderedPageBreak/>
        <w:drawing>
          <wp:inline distT="0" distB="0" distL="0" distR="0" wp14:anchorId="7A107CAF" wp14:editId="46306754">
            <wp:extent cx="3448050" cy="3448050"/>
            <wp:effectExtent l="0" t="0" r="0" b="0"/>
            <wp:docPr id="4" name="Grafik 4" descr="Ein Bild, das Scheibenbremse, Zahn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Scheibenbremse, Zahnrad enthält.&#10;&#10;Automatisch generierte Beschreibung"/>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3448379" cy="3448379"/>
                    </a:xfrm>
                    <a:prstGeom prst="rect">
                      <a:avLst/>
                    </a:prstGeom>
                    <a:noFill/>
                    <a:ln>
                      <a:noFill/>
                    </a:ln>
                  </pic:spPr>
                </pic:pic>
              </a:graphicData>
            </a:graphic>
          </wp:inline>
        </w:drawing>
      </w:r>
    </w:p>
    <w:p w14:paraId="6BCD9303" w14:textId="01EAFEA4" w:rsidR="006E2DD4" w:rsidRPr="00B316C2" w:rsidRDefault="006E2DD4" w:rsidP="00B316C2">
      <w:pPr>
        <w:pStyle w:val="Beschriftung"/>
        <w:spacing w:line="360" w:lineRule="auto"/>
        <w:jc w:val="both"/>
        <w:rPr>
          <w:rFonts w:ascii="Arial" w:hAnsi="Arial" w:cs="Arial"/>
          <w:i w:val="0"/>
          <w:iCs w:val="0"/>
          <w:color w:val="auto"/>
          <w:sz w:val="20"/>
          <w:szCs w:val="20"/>
        </w:rPr>
      </w:pPr>
      <w:r w:rsidRPr="00B316C2">
        <w:rPr>
          <w:rFonts w:ascii="Arial" w:hAnsi="Arial" w:cs="Arial"/>
          <w:i w:val="0"/>
          <w:iCs w:val="0"/>
          <w:color w:val="auto"/>
          <w:sz w:val="20"/>
          <w:szCs w:val="20"/>
        </w:rPr>
        <w:t xml:space="preserve">Abb. 2: </w:t>
      </w:r>
      <w:r w:rsidR="00B316C2" w:rsidRPr="00B316C2">
        <w:rPr>
          <w:rFonts w:ascii="Arial" w:hAnsi="Arial" w:cs="Arial"/>
          <w:i w:val="0"/>
          <w:iCs w:val="0"/>
          <w:color w:val="auto"/>
          <w:sz w:val="20"/>
          <w:szCs w:val="20"/>
          <w:lang w:val="de-DE"/>
        </w:rPr>
        <w:t xml:space="preserve">Mit den </w:t>
      </w:r>
      <w:proofErr w:type="spellStart"/>
      <w:r w:rsidR="00B316C2" w:rsidRPr="00B316C2">
        <w:rPr>
          <w:rFonts w:ascii="Arial" w:hAnsi="Arial" w:cs="Arial"/>
          <w:i w:val="0"/>
          <w:iCs w:val="0"/>
          <w:color w:val="auto"/>
          <w:sz w:val="20"/>
          <w:szCs w:val="20"/>
          <w:lang w:val="de-DE"/>
        </w:rPr>
        <w:t>nachschärfbaren</w:t>
      </w:r>
      <w:proofErr w:type="spellEnd"/>
      <w:r w:rsidR="00B316C2" w:rsidRPr="00B316C2">
        <w:rPr>
          <w:rFonts w:ascii="Arial" w:hAnsi="Arial" w:cs="Arial"/>
          <w:i w:val="0"/>
          <w:iCs w:val="0"/>
          <w:color w:val="auto"/>
          <w:sz w:val="20"/>
          <w:szCs w:val="20"/>
          <w:lang w:val="de-DE"/>
        </w:rPr>
        <w:t xml:space="preserve">, durchmesser- und profilkonstanten Systemen </w:t>
      </w:r>
      <w:proofErr w:type="spellStart"/>
      <w:r w:rsidR="00B316C2" w:rsidRPr="00B316C2">
        <w:rPr>
          <w:rFonts w:ascii="Arial" w:hAnsi="Arial" w:cs="Arial"/>
          <w:i w:val="0"/>
          <w:iCs w:val="0"/>
          <w:color w:val="auto"/>
          <w:sz w:val="20"/>
          <w:szCs w:val="20"/>
          <w:lang w:val="de-DE"/>
        </w:rPr>
        <w:t>ProfilCut</w:t>
      </w:r>
      <w:proofErr w:type="spellEnd"/>
      <w:r w:rsidR="00B316C2" w:rsidRPr="00B316C2">
        <w:rPr>
          <w:rFonts w:ascii="Arial" w:hAnsi="Arial" w:cs="Arial"/>
          <w:i w:val="0"/>
          <w:iCs w:val="0"/>
          <w:color w:val="auto"/>
          <w:sz w:val="20"/>
          <w:szCs w:val="20"/>
          <w:lang w:val="de-DE"/>
        </w:rPr>
        <w:t xml:space="preserve"> Q PLUS und </w:t>
      </w:r>
      <w:proofErr w:type="spellStart"/>
      <w:r w:rsidR="00B316C2" w:rsidRPr="00B316C2">
        <w:rPr>
          <w:rFonts w:ascii="Arial" w:hAnsi="Arial" w:cs="Arial"/>
          <w:i w:val="0"/>
          <w:iCs w:val="0"/>
          <w:color w:val="auto"/>
          <w:sz w:val="20"/>
          <w:szCs w:val="20"/>
          <w:lang w:val="de-DE"/>
        </w:rPr>
        <w:t>ProfilCut</w:t>
      </w:r>
      <w:proofErr w:type="spellEnd"/>
      <w:r w:rsidR="00B316C2" w:rsidRPr="00B316C2">
        <w:rPr>
          <w:rFonts w:ascii="Arial" w:hAnsi="Arial" w:cs="Arial"/>
          <w:i w:val="0"/>
          <w:iCs w:val="0"/>
          <w:color w:val="auto"/>
          <w:sz w:val="20"/>
          <w:szCs w:val="20"/>
          <w:lang w:val="de-DE"/>
        </w:rPr>
        <w:t xml:space="preserve"> Q PLUS Premium werden Fertigungskosten, speziell für große Produktionsvolumen, gesenkt. </w:t>
      </w:r>
      <w:r w:rsidR="00B316C2" w:rsidRPr="00B316C2">
        <w:rPr>
          <w:rFonts w:ascii="Arial" w:hAnsi="Arial" w:cs="Arial"/>
          <w:i w:val="0"/>
          <w:iCs w:val="0"/>
          <w:color w:val="auto"/>
          <w:sz w:val="20"/>
          <w:szCs w:val="20"/>
        </w:rPr>
        <w:t>(Foto: Leitz)</w:t>
      </w:r>
    </w:p>
    <w:p w14:paraId="0CD977A5" w14:textId="002D279A" w:rsidR="003F00B5" w:rsidRDefault="003F00B5" w:rsidP="003F00B5">
      <w:pPr>
        <w:tabs>
          <w:tab w:val="left" w:pos="2970"/>
        </w:tabs>
        <w:rPr>
          <w:rFonts w:ascii="Arial" w:hAnsi="Arial" w:cs="Arial"/>
          <w:sz w:val="20"/>
          <w:szCs w:val="20"/>
          <w:lang w:val="de-DE"/>
        </w:rPr>
      </w:pPr>
    </w:p>
    <w:p w14:paraId="5707C060" w14:textId="77777777" w:rsidR="00B316C2" w:rsidRDefault="00B316C2" w:rsidP="003F00B5">
      <w:pPr>
        <w:tabs>
          <w:tab w:val="left" w:pos="2970"/>
        </w:tabs>
        <w:rPr>
          <w:rFonts w:ascii="Arial" w:hAnsi="Arial" w:cs="Arial"/>
          <w:sz w:val="20"/>
          <w:szCs w:val="20"/>
          <w:lang w:val="de-DE"/>
        </w:rPr>
      </w:pPr>
    </w:p>
    <w:p w14:paraId="5170D801" w14:textId="77777777" w:rsidR="00572A90" w:rsidRDefault="00572A90" w:rsidP="00572A90">
      <w:pPr>
        <w:keepNext/>
        <w:tabs>
          <w:tab w:val="left" w:pos="2970"/>
        </w:tabs>
      </w:pPr>
      <w:r w:rsidRPr="003530E3">
        <w:rPr>
          <w:rFonts w:ascii="Arial" w:hAnsi="Arial" w:cs="Arial"/>
          <w:noProof/>
          <w:sz w:val="20"/>
          <w:szCs w:val="20"/>
        </w:rPr>
        <w:lastRenderedPageBreak/>
        <w:drawing>
          <wp:inline distT="0" distB="0" distL="0" distR="0" wp14:anchorId="29908BBF" wp14:editId="5C889058">
            <wp:extent cx="4438650" cy="3363718"/>
            <wp:effectExtent l="0" t="0" r="0" b="8255"/>
            <wp:docPr id="6" name="Grafik 6" descr="Ein Bild, das Lautsprecher, Kreis, Tei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Lautsprecher, Kreis, Teil enthält.&#10;&#10;KI-generierte Inhalte können fehlerhaft sein."/>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4441481" cy="3365863"/>
                    </a:xfrm>
                    <a:prstGeom prst="rect">
                      <a:avLst/>
                    </a:prstGeom>
                    <a:noFill/>
                    <a:ln>
                      <a:noFill/>
                    </a:ln>
                  </pic:spPr>
                </pic:pic>
              </a:graphicData>
            </a:graphic>
          </wp:inline>
        </w:drawing>
      </w:r>
    </w:p>
    <w:p w14:paraId="4DEA3D38" w14:textId="7E852ABA" w:rsidR="00B316C2" w:rsidRPr="0069766D" w:rsidRDefault="00572A90" w:rsidP="0069766D">
      <w:pPr>
        <w:pStyle w:val="Beschriftung"/>
        <w:spacing w:line="360" w:lineRule="auto"/>
        <w:jc w:val="both"/>
        <w:rPr>
          <w:rFonts w:ascii="Arial" w:hAnsi="Arial" w:cs="Arial"/>
          <w:i w:val="0"/>
          <w:iCs w:val="0"/>
          <w:color w:val="auto"/>
          <w:sz w:val="20"/>
          <w:szCs w:val="20"/>
          <w:lang w:val="de-DE"/>
        </w:rPr>
      </w:pPr>
      <w:r w:rsidRPr="0069766D">
        <w:rPr>
          <w:rFonts w:ascii="Arial" w:hAnsi="Arial" w:cs="Arial"/>
          <w:i w:val="0"/>
          <w:iCs w:val="0"/>
          <w:color w:val="auto"/>
          <w:sz w:val="20"/>
          <w:szCs w:val="20"/>
        </w:rPr>
        <w:t xml:space="preserve">Abb. 3: </w:t>
      </w:r>
      <w:proofErr w:type="spellStart"/>
      <w:r w:rsidR="0069766D" w:rsidRPr="0069766D">
        <w:rPr>
          <w:rFonts w:ascii="Arial" w:hAnsi="Arial" w:cs="Arial"/>
          <w:i w:val="0"/>
          <w:iCs w:val="0"/>
          <w:color w:val="auto"/>
          <w:sz w:val="20"/>
          <w:szCs w:val="20"/>
          <w:lang w:val="de-DE"/>
        </w:rPr>
        <w:t>ProfilCut</w:t>
      </w:r>
      <w:proofErr w:type="spellEnd"/>
      <w:r w:rsidR="0069766D" w:rsidRPr="0069766D">
        <w:rPr>
          <w:rFonts w:ascii="Arial" w:hAnsi="Arial" w:cs="Arial"/>
          <w:i w:val="0"/>
          <w:iCs w:val="0"/>
          <w:color w:val="auto"/>
          <w:sz w:val="20"/>
          <w:szCs w:val="20"/>
          <w:lang w:val="de-DE"/>
        </w:rPr>
        <w:t xml:space="preserve"> Q Diamond setzt hinsichtlich Effizienz, Produktivität und Rentabilität neue Maßstäbe in der Bearbeitung von Holzwerkstoffen, Kunststoffen, Leichtmetallen sowie Faser- und Schichtverbundwerkstoffen. </w:t>
      </w:r>
      <w:r w:rsidR="0069766D" w:rsidRPr="0069766D">
        <w:rPr>
          <w:rFonts w:ascii="Arial" w:hAnsi="Arial" w:cs="Arial"/>
          <w:i w:val="0"/>
          <w:iCs w:val="0"/>
          <w:color w:val="auto"/>
          <w:sz w:val="20"/>
          <w:szCs w:val="20"/>
        </w:rPr>
        <w:t>(Foto: Leitz)</w:t>
      </w:r>
    </w:p>
    <w:sectPr w:rsidR="00B316C2" w:rsidRPr="0069766D" w:rsidSect="00C52033">
      <w:headerReference w:type="default" r:id="rId18"/>
      <w:pgSz w:w="11900" w:h="16840"/>
      <w:pgMar w:top="851" w:right="851" w:bottom="567" w:left="1304" w:header="709"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D75BE" w14:textId="77777777" w:rsidR="00381598" w:rsidRDefault="00381598" w:rsidP="007026C1">
      <w:r>
        <w:separator/>
      </w:r>
    </w:p>
  </w:endnote>
  <w:endnote w:type="continuationSeparator" w:id="0">
    <w:p w14:paraId="6CF4F248" w14:textId="77777777" w:rsidR="00381598" w:rsidRDefault="00381598" w:rsidP="007026C1">
      <w:r>
        <w:continuationSeparator/>
      </w:r>
    </w:p>
  </w:endnote>
  <w:endnote w:type="continuationNotice" w:id="1">
    <w:p w14:paraId="6B6C4287" w14:textId="77777777" w:rsidR="00381598" w:rsidRDefault="003815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49"/>
      <w:gridCol w:w="3272"/>
      <w:gridCol w:w="3224"/>
    </w:tblGrid>
    <w:tr w:rsidR="00FA424B" w:rsidRPr="007026C1" w14:paraId="126EBB9C" w14:textId="77777777" w:rsidTr="007026C1">
      <w:tc>
        <w:tcPr>
          <w:tcW w:w="1667" w:type="pct"/>
        </w:tcPr>
        <w:p w14:paraId="550213AC" w14:textId="77777777" w:rsidR="00FA424B" w:rsidRPr="007026C1" w:rsidRDefault="00FA424B" w:rsidP="007026C1">
          <w:pPr>
            <w:rPr>
              <w:sz w:val="13"/>
              <w:szCs w:val="13"/>
            </w:rPr>
          </w:pPr>
        </w:p>
      </w:tc>
      <w:tc>
        <w:tcPr>
          <w:tcW w:w="1679" w:type="pct"/>
        </w:tcPr>
        <w:p w14:paraId="4BB9879F" w14:textId="6D16A4F6" w:rsidR="00FA424B" w:rsidRPr="007026C1" w:rsidRDefault="00FA424B" w:rsidP="007026C1">
          <w:pPr>
            <w:rPr>
              <w:rFonts w:ascii="Arial" w:hAnsi="Arial" w:cs="Arial"/>
              <w:sz w:val="13"/>
              <w:szCs w:val="13"/>
              <w:lang w:val="de-DE"/>
            </w:rPr>
          </w:pPr>
        </w:p>
      </w:tc>
      <w:tc>
        <w:tcPr>
          <w:tcW w:w="1654" w:type="pct"/>
        </w:tcPr>
        <w:p w14:paraId="2794CC4F" w14:textId="5C1F9F1D" w:rsidR="00FA424B" w:rsidRPr="007026C1" w:rsidRDefault="00FA424B" w:rsidP="007026C1">
          <w:pPr>
            <w:rPr>
              <w:rFonts w:ascii="Arial" w:hAnsi="Arial" w:cs="Arial"/>
              <w:sz w:val="13"/>
              <w:szCs w:val="13"/>
            </w:rPr>
          </w:pPr>
        </w:p>
      </w:tc>
    </w:tr>
  </w:tbl>
  <w:p w14:paraId="0895C5A5" w14:textId="77777777" w:rsidR="00FA424B" w:rsidRDefault="00FA424B" w:rsidP="002E0E9B">
    <w:pPr>
      <w:pStyle w:val="Fuzeile"/>
      <w:tabs>
        <w:tab w:val="clear" w:pos="4536"/>
        <w:tab w:val="clear" w:pos="9072"/>
        <w:tab w:val="left" w:pos="488"/>
      </w:tabs>
    </w:pPr>
  </w:p>
  <w:p w14:paraId="74CBFD4A" w14:textId="77777777" w:rsidR="00FA424B" w:rsidRDefault="00FA424B" w:rsidP="002E0E9B">
    <w:pPr>
      <w:pStyle w:val="Fuzeile"/>
      <w:tabs>
        <w:tab w:val="clear" w:pos="4536"/>
        <w:tab w:val="clear" w:pos="9072"/>
        <w:tab w:val="left" w:pos="488"/>
      </w:tabs>
    </w:pPr>
  </w:p>
  <w:p w14:paraId="50C1027B" w14:textId="77777777" w:rsidR="00FA424B" w:rsidRDefault="00FA424B" w:rsidP="002E0E9B">
    <w:pPr>
      <w:pStyle w:val="Fuzeile"/>
      <w:tabs>
        <w:tab w:val="clear" w:pos="4536"/>
        <w:tab w:val="clear" w:pos="9072"/>
        <w:tab w:val="left" w:pos="488"/>
      </w:tabs>
    </w:pPr>
  </w:p>
  <w:p w14:paraId="26E5304F" w14:textId="7C9925C9" w:rsidR="00FA424B" w:rsidRDefault="00FA424B"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58251" behindDoc="0" locked="0" layoutInCell="1" allowOverlap="1" wp14:anchorId="1A4B7DCB" wp14:editId="4BE12CAF">
              <wp:simplePos x="0" y="0"/>
              <wp:positionH relativeFrom="margin">
                <wp:posOffset>0</wp:posOffset>
              </wp:positionH>
              <wp:positionV relativeFrom="page">
                <wp:posOffset>10009505</wp:posOffset>
              </wp:positionV>
              <wp:extent cx="556260" cy="109220"/>
              <wp:effectExtent l="0" t="0" r="11430" b="10160"/>
              <wp:wrapSquare wrapText="bothSides"/>
              <wp:docPr id="15" name="Textfeld 15"/>
              <wp:cNvGraphicFramePr/>
              <a:graphic xmlns:a="http://schemas.openxmlformats.org/drawingml/2006/main">
                <a:graphicData uri="http://schemas.microsoft.com/office/word/2010/wordprocessingShape">
                  <wps:wsp>
                    <wps:cNvSpPr txBox="1"/>
                    <wps:spPr>
                      <a:xfrm>
                        <a:off x="0" y="0"/>
                        <a:ext cx="556260" cy="10922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0F686AB" w14:textId="67C0D554"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1A4B7DCB" id="_x0000_t202" coordsize="21600,21600" o:spt="202" path="m,l,21600r21600,l21600,xe">
              <v:stroke joinstyle="miter"/>
              <v:path gradientshapeok="t" o:connecttype="rect"/>
            </v:shapetype>
            <v:shape id="Textfeld 15" o:spid="_x0000_s1027" type="#_x0000_t202" style="position:absolute;margin-left:0;margin-top:788.15pt;width:43.8pt;height:8.6pt;z-index:251658251;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" filled="f" stroked="f">
              <v:textbox style="mso-fit-shape-to-text:t" inset="6e-5mm,0,0,0">
                <w:txbxContent>
                  <w:p w14:paraId="30F686AB" w14:textId="67C0D554"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p>
                </w:txbxContent>
              </v:textbox>
              <w10:wrap type="square" anchorx="margin" anchory="page"/>
            </v:shape>
          </w:pict>
        </mc:Fallback>
      </mc:AlternateContent>
    </w:r>
    <w:r>
      <w:rPr>
        <w:rFonts w:ascii="Arial" w:hAnsi="Arial" w:cs="Arial"/>
        <w:noProof/>
        <w:sz w:val="20"/>
        <w:szCs w:val="20"/>
        <w:lang w:val="de-DE"/>
      </w:rPr>
      <mc:AlternateContent>
        <mc:Choice Requires="wps">
          <w:drawing>
            <wp:anchor distT="0" distB="0" distL="0" distR="0" simplePos="0" relativeHeight="251658242" behindDoc="0" locked="0" layoutInCell="1" allowOverlap="1" wp14:anchorId="1F20DF85" wp14:editId="2599C568">
              <wp:simplePos x="0" y="0"/>
              <wp:positionH relativeFrom="margin">
                <wp:align>right</wp:align>
              </wp:positionH>
              <wp:positionV relativeFrom="page">
                <wp:posOffset>10261600</wp:posOffset>
              </wp:positionV>
              <wp:extent cx="289560" cy="94615"/>
              <wp:effectExtent l="0" t="0" r="12065" b="6985"/>
              <wp:wrapSquare wrapText="bothSides"/>
              <wp:docPr id="12" name="Textfeld 12"/>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F20DF85" id="Textfeld 12" o:spid="_x0000_s1028" type="#_x0000_t202" style="position:absolute;margin-left:-28.4pt;margin-top:808pt;width:22.8pt;height:7.45pt;z-index:251658242;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As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ToPpp7mF4kRD&#10;9tDyPzi5KmkWaxHwUXgiPE2Plhgf6NAG6pxDJ3G2B//zb/roTzwkK2c1LVDOLW04Z+abJX6OadeS&#10;QJl9L2x7wR6qJdAMRvQ4OJnE6IemF7WH6oU2exHvIJOwkm7KOfbiEtslppdBqsUiOdFGOYFru3Ey&#10;po6YRl49Ny/Cu458SKS9h36xxPSCg61vjAxucUBiYiJoRLXFsEObtjFRvHs54rq//U9er+/b/Bc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dD3gLFkCAAAnBQAADgAAAAAAAAAAAAAAAAAuAgAAZHJzL2Uyb0RvYy54bWxQ&#10;SwECLQAUAAYACAAAACEAgg2Skd4AAAAJAQAADwAAAAAAAAAAAAAAAACzBAAAZHJzL2Rvd25yZXYu&#10;eG1sUEsFBgAAAAAEAAQA8wAAAL4FAAAAAA==&#10;" filled="f" stroked="f">
              <v:textbox style="mso-fit-shape-to-text:t" inset="6e-5mm,0,0,0">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58243" behindDoc="0" locked="0" layoutInCell="1" allowOverlap="1" wp14:anchorId="6743700D" wp14:editId="1D18E8EC">
              <wp:simplePos x="0" y="0"/>
              <wp:positionH relativeFrom="page">
                <wp:posOffset>0</wp:posOffset>
              </wp:positionH>
              <wp:positionV relativeFrom="page">
                <wp:posOffset>10318750</wp:posOffset>
              </wp:positionV>
              <wp:extent cx="6621585" cy="0"/>
              <wp:effectExtent l="0" t="0" r="33655" b="25400"/>
              <wp:wrapSquare wrapText="bothSides"/>
              <wp:docPr id="13" name="Gerade Verbindung 13"/>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1C37EC4E" id="Gerade Verbindung 13" o:spid="_x0000_s1026" style="position:absolute;z-index:25167257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5pt" to="521.4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" strokecolor="#0075c9" strokeweight="1pt">
              <w10:wrap type="square"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8698B" w14:textId="77777777" w:rsidR="00FA424B" w:rsidRDefault="00FA424B">
    <w:pPr>
      <w:pStyle w:val="Fuzeile"/>
    </w:pPr>
  </w:p>
  <w:p w14:paraId="5FB5A122" w14:textId="592E8D6F"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58250" behindDoc="0" locked="0" layoutInCell="1" allowOverlap="1" wp14:anchorId="69F4D11C" wp14:editId="728C4F3F">
              <wp:simplePos x="0" y="0"/>
              <wp:positionH relativeFrom="margin">
                <wp:align>left</wp:align>
              </wp:positionH>
              <wp:positionV relativeFrom="page">
                <wp:posOffset>10009505</wp:posOffset>
              </wp:positionV>
              <wp:extent cx="560705" cy="109220"/>
              <wp:effectExtent l="0" t="0" r="14605" b="6985"/>
              <wp:wrapSquare wrapText="bothSides"/>
              <wp:docPr id="10" name="Textfeld 10"/>
              <wp:cNvGraphicFramePr/>
              <a:graphic xmlns:a="http://schemas.openxmlformats.org/drawingml/2006/main">
                <a:graphicData uri="http://schemas.microsoft.com/office/word/2010/wordprocessingShape">
                  <wps:wsp>
                    <wps:cNvSpPr txBox="1"/>
                    <wps:spPr>
                      <a:xfrm>
                        <a:off x="0" y="0"/>
                        <a:ext cx="560705" cy="10922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3DABA6B" w14:textId="0350C7AF"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1</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69F4D11C" id="_x0000_t202" coordsize="21600,21600" o:spt="202" path="m,l,21600r21600,l21600,xe">
              <v:stroke joinstyle="miter"/>
              <v:path gradientshapeok="t" o:connecttype="rect"/>
            </v:shapetype>
            <v:shape id="Textfeld 10" o:spid="_x0000_s1031" type="#_x0000_t202" style="position:absolute;margin-left:0;margin-top:788.15pt;width:44.15pt;height:8.6pt;z-index:251658250;visibility:visible;mso-wrap-style:none;mso-wrap-distance-left:0;mso-wrap-distance-top:0;mso-wrap-distance-right:0;mso-wrap-distance-bottom:0;mso-position-horizontal:lef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" filled="f" stroked="f">
              <v:textbox style="mso-fit-shape-to-text:t" inset="6e-5mm,0,0,0">
                <w:txbxContent>
                  <w:p w14:paraId="63DABA6B" w14:textId="0350C7AF"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1</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v:textbox>
              <w10:wrap type="square" anchorx="margin" anchory="page"/>
            </v:shape>
          </w:pict>
        </mc:Fallback>
      </mc:AlternateContent>
    </w:r>
  </w:p>
  <w:p w14:paraId="2DA757D9" w14:textId="77777777" w:rsidR="00FA424B" w:rsidRDefault="00FA424B">
    <w:pPr>
      <w:pStyle w:val="Fuzeile"/>
    </w:pPr>
  </w:p>
  <w:p w14:paraId="07E1DB41" w14:textId="77777777" w:rsidR="00FA424B" w:rsidRDefault="00FA424B">
    <w:pPr>
      <w:pStyle w:val="Fuzeile"/>
    </w:pPr>
  </w:p>
  <w:p w14:paraId="362D5BD3" w14:textId="6780D8F5"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58240" behindDoc="0" locked="0" layoutInCell="1" allowOverlap="1" wp14:anchorId="1BDB3234" wp14:editId="103BD842">
              <wp:simplePos x="0" y="0"/>
              <wp:positionH relativeFrom="margin">
                <wp:align>right</wp:align>
              </wp:positionH>
              <wp:positionV relativeFrom="page">
                <wp:posOffset>10261600</wp:posOffset>
              </wp:positionV>
              <wp:extent cx="289560" cy="94615"/>
              <wp:effectExtent l="0" t="0" r="12065" b="698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BDB3234" id="Textfeld 5" o:spid="_x0000_s1032" type="#_x0000_t202" style="position:absolute;margin-left:-28.4pt;margin-top:808pt;width:22.8pt;height:7.45pt;z-index:251658240;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0Yw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nvNJP80tFCca&#10;soeW/8HJVUmzWIuAj8IT4Wl6tMT4QIc2UOccOomzPfiff9NHf+IhWTmraYFybmnDOTPfLPFzTLuW&#10;BMrse2HbC/ZQLYFmMKLHwckkRj80vag9VC+02Yt4B5mElXRTzrEXl9guMb0MUi0WyYk2yglc242T&#10;MXXENPLquXkR3nXkQyLtPfSLJaYXHGx9Y2RwiwMSExNBI6othh3atI2J4t3LEdf97X/yen3f5r8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oe9GMFkCAAAnBQAADgAAAAAAAAAAAAAAAAAuAgAAZHJzL2Uyb0RvYy54bWxQ&#10;SwECLQAUAAYACAAAACEAgg2Skd4AAAAJAQAADwAAAAAAAAAAAAAAAACzBAAAZHJzL2Rvd25yZXYu&#10;eG1sUEsFBgAAAAAEAAQA8wAAAL4FAAAAAA==&#10;" filled="f" stroked="f">
              <v:textbox style="mso-fit-shape-to-text:t" inset="6e-5mm,0,0,0">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58241" behindDoc="0" locked="0" layoutInCell="1" allowOverlap="1" wp14:anchorId="0A9A41AF" wp14:editId="358C272E">
              <wp:simplePos x="0" y="0"/>
              <wp:positionH relativeFrom="page">
                <wp:posOffset>0</wp:posOffset>
              </wp:positionH>
              <wp:positionV relativeFrom="page">
                <wp:posOffset>10320655</wp:posOffset>
              </wp:positionV>
              <wp:extent cx="6621585" cy="0"/>
              <wp:effectExtent l="0" t="0" r="33655" b="25400"/>
              <wp:wrapSquare wrapText="bothSides"/>
              <wp:docPr id="7" name="Gerade Verbindung 7"/>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7E23D563" id="Gerade Verbindung 7" o:spid="_x0000_s1026" style="position:absolute;z-index:25166438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65pt" to="521.4pt,8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" strokecolor="#0075c9" strokeweight="1pt">
              <w10:wrap type="square"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23624" w14:textId="77777777" w:rsidR="00381598" w:rsidRDefault="00381598" w:rsidP="007026C1">
      <w:r>
        <w:separator/>
      </w:r>
    </w:p>
  </w:footnote>
  <w:footnote w:type="continuationSeparator" w:id="0">
    <w:p w14:paraId="318697A6" w14:textId="77777777" w:rsidR="00381598" w:rsidRDefault="00381598" w:rsidP="007026C1">
      <w:r>
        <w:continuationSeparator/>
      </w:r>
    </w:p>
  </w:footnote>
  <w:footnote w:type="continuationNotice" w:id="1">
    <w:p w14:paraId="7693CBC3" w14:textId="77777777" w:rsidR="00381598" w:rsidRDefault="0038159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AFDC" w14:textId="77777777" w:rsidR="00FA424B" w:rsidRDefault="00FA424B">
    <w:pPr>
      <w:pStyle w:val="Kopfzeile"/>
    </w:pPr>
  </w:p>
  <w:p w14:paraId="47A2740C" w14:textId="41045A93" w:rsidR="00FA424B" w:rsidRDefault="00240EFC">
    <w:pPr>
      <w:pStyle w:val="Kopfzeile"/>
    </w:pPr>
    <w:r>
      <w:rPr>
        <w:noProof/>
        <w:lang w:val="de-DE"/>
      </w:rPr>
      <w:drawing>
        <wp:anchor distT="0" distB="0" distL="114300" distR="114300" simplePos="0" relativeHeight="251658259" behindDoc="0" locked="0" layoutInCell="1" allowOverlap="1" wp14:anchorId="59C535BF" wp14:editId="4F9A7E93">
          <wp:simplePos x="0" y="0"/>
          <wp:positionH relativeFrom="margin">
            <wp:align>right</wp:align>
          </wp:positionH>
          <wp:positionV relativeFrom="page">
            <wp:posOffset>742950</wp:posOffset>
          </wp:positionV>
          <wp:extent cx="1729105" cy="770255"/>
          <wp:effectExtent l="0" t="0" r="4445" b="0"/>
          <wp:wrapSquare wrapText="bothSides"/>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 35"/>
                  <pic:cNvPicPr>
                    <a:picLocks noChangeAspect="1" noChangeArrowheads="1"/>
                  </pic:cNvPicPr>
                </pic:nvPicPr>
                <pic:blipFill>
                  <a:blip r:embed="rId1"/>
                  <a:stretch>
                    <a:fillRect/>
                  </a:stretch>
                </pic:blipFill>
                <pic:spPr bwMode="auto">
                  <a:xfrm>
                    <a:off x="0" y="0"/>
                    <a:ext cx="1729105" cy="77025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3E4AC421" w14:textId="77777777" w:rsidR="00FA424B" w:rsidRDefault="00FA424B">
    <w:pPr>
      <w:pStyle w:val="Kopfzeile"/>
    </w:pPr>
  </w:p>
  <w:p w14:paraId="555302AC" w14:textId="77777777" w:rsidR="00FA424B" w:rsidRDefault="00FA424B">
    <w:pPr>
      <w:pStyle w:val="Kopfzeile"/>
    </w:pPr>
  </w:p>
  <w:p w14:paraId="6C9A74C5" w14:textId="77777777" w:rsidR="00FA424B" w:rsidRDefault="00FA424B">
    <w:pPr>
      <w:pStyle w:val="Kopfzeile"/>
    </w:pPr>
  </w:p>
  <w:p w14:paraId="7C7EA62B" w14:textId="77777777" w:rsidR="00FA424B" w:rsidRDefault="00FA424B">
    <w:pPr>
      <w:pStyle w:val="Kopfzeile"/>
    </w:pPr>
  </w:p>
  <w:p w14:paraId="21B9C286" w14:textId="77777777" w:rsidR="00FA424B" w:rsidRDefault="00FA424B">
    <w:pPr>
      <w:pStyle w:val="Kopfzeile"/>
    </w:pPr>
  </w:p>
  <w:p w14:paraId="6E684EBE" w14:textId="77777777" w:rsidR="00FA424B" w:rsidRDefault="00FA424B">
    <w:pPr>
      <w:pStyle w:val="Kopfzeile"/>
    </w:pPr>
  </w:p>
  <w:p w14:paraId="32A1B47A" w14:textId="77777777" w:rsidR="00FA424B" w:rsidRDefault="00FA424B">
    <w:pPr>
      <w:pStyle w:val="Kopfzeile"/>
    </w:pPr>
  </w:p>
  <w:p w14:paraId="61CDA9B3" w14:textId="3570BCB6" w:rsidR="00FA424B" w:rsidRDefault="00FA424B">
    <w:pPr>
      <w:pStyle w:val="Kopfzeile"/>
    </w:pPr>
    <w:r>
      <w:rPr>
        <w:rFonts w:ascii="Arial" w:hAnsi="Arial" w:cs="Arial"/>
        <w:noProof/>
        <w:sz w:val="20"/>
        <w:szCs w:val="20"/>
        <w:lang w:val="de-DE"/>
      </w:rPr>
      <mc:AlternateContent>
        <mc:Choice Requires="wps">
          <w:drawing>
            <wp:anchor distT="0" distB="0" distL="0" distR="0" simplePos="0" relativeHeight="251658253" behindDoc="0" locked="0" layoutInCell="1" allowOverlap="1" wp14:anchorId="44A6001B" wp14:editId="04CA08C6">
              <wp:simplePos x="0" y="0"/>
              <wp:positionH relativeFrom="margin">
                <wp:posOffset>0</wp:posOffset>
              </wp:positionH>
              <wp:positionV relativeFrom="page">
                <wp:posOffset>1742440</wp:posOffset>
              </wp:positionV>
              <wp:extent cx="1115695" cy="146050"/>
              <wp:effectExtent l="0" t="0" r="1905" b="6350"/>
              <wp:wrapSquare wrapText="bothSides"/>
              <wp:docPr id="33" name="Textfeld 33"/>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29FF2F8"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4A6001B" id="_x0000_t202" coordsize="21600,21600" o:spt="202" path="m,l,21600r21600,l21600,xe">
              <v:stroke joinstyle="miter"/>
              <v:path gradientshapeok="t" o:connecttype="rect"/>
            </v:shapetype>
            <v:shape id="Textfeld 33" o:spid="_x0000_s1026" type="#_x0000_t202" style="position:absolute;margin-left:0;margin-top:137.2pt;width:87.85pt;height:11.5pt;z-index:251658253;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" filled="f" stroked="f">
              <v:textbox style="mso-fit-shape-to-text:t" inset="6e-5mm,0,0,0">
                <w:txbxContent>
                  <w:p w14:paraId="429FF2F8"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58247" behindDoc="0" locked="0" layoutInCell="1" allowOverlap="1" wp14:anchorId="071FDECC" wp14:editId="32B06F75">
              <wp:simplePos x="0" y="0"/>
              <wp:positionH relativeFrom="page">
                <wp:posOffset>0</wp:posOffset>
              </wp:positionH>
              <wp:positionV relativeFrom="page">
                <wp:posOffset>3780790</wp:posOffset>
              </wp:positionV>
              <wp:extent cx="107510" cy="0"/>
              <wp:effectExtent l="0" t="0" r="19685" b="25400"/>
              <wp:wrapNone/>
              <wp:docPr id="25" name="Gerade Verbindung 25"/>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76659F48" id="Gerade Verbindung 25"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8248" behindDoc="0" locked="0" layoutInCell="1" allowOverlap="1" wp14:anchorId="25809CA0" wp14:editId="0E53B47F">
              <wp:simplePos x="0" y="0"/>
              <wp:positionH relativeFrom="page">
                <wp:posOffset>0</wp:posOffset>
              </wp:positionH>
              <wp:positionV relativeFrom="page">
                <wp:posOffset>5346700</wp:posOffset>
              </wp:positionV>
              <wp:extent cx="107510" cy="0"/>
              <wp:effectExtent l="0" t="0" r="19685" b="25400"/>
              <wp:wrapNone/>
              <wp:docPr id="26" name="Gerade Verbindung 26"/>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59A5D8DA" id="Gerade Verbindung 26" o:spid="_x0000_s1026" style="position:absolute;z-index:2516838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8249" behindDoc="0" locked="0" layoutInCell="1" allowOverlap="1" wp14:anchorId="351F9A07" wp14:editId="47B74779">
              <wp:simplePos x="0" y="0"/>
              <wp:positionH relativeFrom="page">
                <wp:posOffset>0</wp:posOffset>
              </wp:positionH>
              <wp:positionV relativeFrom="page">
                <wp:posOffset>7560945</wp:posOffset>
              </wp:positionV>
              <wp:extent cx="107510" cy="0"/>
              <wp:effectExtent l="0" t="0" r="19685" b="25400"/>
              <wp:wrapNone/>
              <wp:docPr id="27" name="Gerade Verbindung 27"/>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484A2C3C" id="Gerade Verbindung 27" o:spid="_x0000_s1026" style="position:absolute;z-index:2516848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9B050" w14:textId="50A99B7A" w:rsidR="00FA424B" w:rsidRDefault="00240EFC">
    <w:pPr>
      <w:pStyle w:val="Kopfzeile"/>
    </w:pPr>
    <w:r>
      <w:rPr>
        <w:noProof/>
        <w:lang w:val="de-DE"/>
      </w:rPr>
      <w:drawing>
        <wp:anchor distT="0" distB="0" distL="114300" distR="114300" simplePos="0" relativeHeight="251658260" behindDoc="0" locked="0" layoutInCell="1" allowOverlap="1" wp14:anchorId="4E83045F" wp14:editId="0B28AE40">
          <wp:simplePos x="0" y="0"/>
          <wp:positionH relativeFrom="margin">
            <wp:align>right</wp:align>
          </wp:positionH>
          <wp:positionV relativeFrom="page">
            <wp:posOffset>742950</wp:posOffset>
          </wp:positionV>
          <wp:extent cx="1681480" cy="749300"/>
          <wp:effectExtent l="0" t="0" r="0" b="0"/>
          <wp:wrapSquare wrapText="bothSides"/>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 36"/>
                  <pic:cNvPicPr>
                    <a:picLocks noChangeAspect="1" noChangeArrowheads="1"/>
                  </pic:cNvPicPr>
                </pic:nvPicPr>
                <pic:blipFill>
                  <a:blip r:embed="rId1"/>
                  <a:stretch>
                    <a:fillRect/>
                  </a:stretch>
                </pic:blipFill>
                <pic:spPr bwMode="auto">
                  <a:xfrm>
                    <a:off x="0" y="0"/>
                    <a:ext cx="1681480" cy="7493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FA424B">
      <w:rPr>
        <w:rFonts w:ascii="Arial" w:hAnsi="Arial" w:cs="Arial"/>
        <w:noProof/>
        <w:sz w:val="20"/>
        <w:szCs w:val="20"/>
        <w:lang w:val="de-DE"/>
      </w:rPr>
      <mc:AlternateContent>
        <mc:Choice Requires="wps">
          <w:drawing>
            <wp:anchor distT="0" distB="0" distL="0" distR="0" simplePos="0" relativeHeight="251658254" behindDoc="0" locked="0" layoutInCell="1" allowOverlap="1" wp14:anchorId="72B6AC3C" wp14:editId="63FEAD3E">
              <wp:simplePos x="0" y="0"/>
              <wp:positionH relativeFrom="margin">
                <wp:align>right</wp:align>
              </wp:positionH>
              <wp:positionV relativeFrom="page">
                <wp:posOffset>1742440</wp:posOffset>
              </wp:positionV>
              <wp:extent cx="1032510" cy="1397000"/>
              <wp:effectExtent l="0" t="0" r="8890" b="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72B6AC3C" id="_x0000_t202" coordsize="21600,21600" o:spt="202" path="m,l,21600r21600,l21600,xe">
              <v:stroke joinstyle="miter"/>
              <v:path gradientshapeok="t" o:connecttype="rect"/>
            </v:shapetype>
            <v:shape id="Textfeld 2" o:spid="_x0000_s1029" type="#_x0000_t202" style="position:absolute;margin-left:30.1pt;margin-top:137.2pt;width:81.3pt;height:110pt;z-index:251658254;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A5VMAZWwIAACoFAAAOAAAAAAAAAAAAAAAAAC4CAABkcnMvZTJvRG9jLnht&#10;bFBLAQItABQABgAIAAAAIQAVw9Ij3gAAAAgBAAAPAAAAAAAAAAAAAAAAALUEAABkcnMvZG93bnJl&#10;di54bWxQSwUGAAAAAAQABADzAAAAwAUAAAAA&#10;" filled="f" stroked="f">
              <v:textbox style="mso-fit-shape-to-text:t" inset="6e-5mm,0,0,0">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v:textbox>
              <w10:wrap type="square" anchorx="margin" anchory="page"/>
            </v:shape>
          </w:pict>
        </mc:Fallback>
      </mc:AlternateContent>
    </w:r>
    <w:r w:rsidR="00FA424B">
      <w:rPr>
        <w:rFonts w:ascii="Arial" w:hAnsi="Arial" w:cs="Arial"/>
        <w:noProof/>
        <w:sz w:val="20"/>
        <w:szCs w:val="20"/>
        <w:lang w:val="de-DE"/>
      </w:rPr>
      <mc:AlternateContent>
        <mc:Choice Requires="wps">
          <w:drawing>
            <wp:anchor distT="0" distB="0" distL="0" distR="0" simplePos="0" relativeHeight="251658252" behindDoc="0" locked="0" layoutInCell="1" allowOverlap="1" wp14:anchorId="3A593E50" wp14:editId="0CB84AD9">
              <wp:simplePos x="0" y="0"/>
              <wp:positionH relativeFrom="margin">
                <wp:posOffset>0</wp:posOffset>
              </wp:positionH>
              <wp:positionV relativeFrom="page">
                <wp:posOffset>1742440</wp:posOffset>
              </wp:positionV>
              <wp:extent cx="1115695" cy="146050"/>
              <wp:effectExtent l="0" t="0" r="1905" b="6350"/>
              <wp:wrapSquare wrapText="bothSides"/>
              <wp:docPr id="1" name="Textfeld 1"/>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73E5B659"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3A593E50" id="Textfeld 1" o:spid="_x0000_s1030" type="#_x0000_t202" style="position:absolute;margin-left:0;margin-top:137.2pt;width:87.85pt;height:11.5pt;z-index:251658252;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" filled="f" stroked="f">
              <v:textbox style="mso-fit-shape-to-text:t" inset="6e-5mm,0,0,0">
                <w:txbxContent>
                  <w:p w14:paraId="73E5B659"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v:textbox>
              <w10:wrap type="square" anchorx="margin" anchory="page"/>
            </v:shape>
          </w:pict>
        </mc:Fallback>
      </mc:AlternateContent>
    </w:r>
    <w:r w:rsidR="00FA424B">
      <w:rPr>
        <w:noProof/>
        <w:lang w:val="de-DE"/>
      </w:rPr>
      <mc:AlternateContent>
        <mc:Choice Requires="wps">
          <w:drawing>
            <wp:anchor distT="0" distB="0" distL="114300" distR="114300" simplePos="0" relativeHeight="251658246" behindDoc="0" locked="0" layoutInCell="1" allowOverlap="1" wp14:anchorId="03CA7EDE" wp14:editId="7FBF1944">
              <wp:simplePos x="0" y="0"/>
              <wp:positionH relativeFrom="page">
                <wp:posOffset>0</wp:posOffset>
              </wp:positionH>
              <wp:positionV relativeFrom="page">
                <wp:posOffset>7560945</wp:posOffset>
              </wp:positionV>
              <wp:extent cx="107510" cy="0"/>
              <wp:effectExtent l="0" t="0" r="19685" b="25400"/>
              <wp:wrapNone/>
              <wp:docPr id="24" name="Gerade Verbindung 24"/>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23234251" id="Gerade Verbindung 24" o:spid="_x0000_s1026" style="position:absolute;z-index:2516807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58245" behindDoc="0" locked="0" layoutInCell="1" allowOverlap="1" wp14:anchorId="6F5005EB" wp14:editId="32DED9B0">
              <wp:simplePos x="0" y="0"/>
              <wp:positionH relativeFrom="page">
                <wp:posOffset>0</wp:posOffset>
              </wp:positionH>
              <wp:positionV relativeFrom="page">
                <wp:posOffset>5346700</wp:posOffset>
              </wp:positionV>
              <wp:extent cx="107510" cy="0"/>
              <wp:effectExtent l="0" t="0" r="19685" b="25400"/>
              <wp:wrapNone/>
              <wp:docPr id="23" name="Gerade Verbindung 23"/>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3953F8C2" id="Gerade Verbindung 23" o:spid="_x0000_s1026" style="position:absolute;z-index:2516787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58244" behindDoc="0" locked="0" layoutInCell="1" allowOverlap="1" wp14:anchorId="740D5B09" wp14:editId="15BE7895">
              <wp:simplePos x="0" y="0"/>
              <wp:positionH relativeFrom="page">
                <wp:posOffset>0</wp:posOffset>
              </wp:positionH>
              <wp:positionV relativeFrom="page">
                <wp:posOffset>3780790</wp:posOffset>
              </wp:positionV>
              <wp:extent cx="107510" cy="0"/>
              <wp:effectExtent l="0" t="0" r="19685" b="25400"/>
              <wp:wrapNone/>
              <wp:docPr id="22" name="Gerade Verbindung 22"/>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1FB2C52" id="Gerade Verbindung 22" o:spid="_x0000_s1026" style="position:absolute;z-index:25165824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C18CA" w14:textId="77777777" w:rsidR="00FA424B" w:rsidRDefault="00FA424B">
    <w:pPr>
      <w:pStyle w:val="Kopfzeile"/>
    </w:pPr>
  </w:p>
  <w:p w14:paraId="01BFCEE9" w14:textId="32F3B180" w:rsidR="00FA424B" w:rsidRDefault="00240EFC">
    <w:pPr>
      <w:pStyle w:val="Kopfzeile"/>
    </w:pPr>
    <w:r>
      <w:rPr>
        <w:noProof/>
        <w:lang w:val="de-DE"/>
      </w:rPr>
      <w:drawing>
        <wp:anchor distT="0" distB="0" distL="114300" distR="114300" simplePos="0" relativeHeight="251658261" behindDoc="0" locked="0" layoutInCell="1" allowOverlap="1" wp14:anchorId="1234059D" wp14:editId="0A20E5FE">
          <wp:simplePos x="0" y="0"/>
          <wp:positionH relativeFrom="margin">
            <wp:align>right</wp:align>
          </wp:positionH>
          <wp:positionV relativeFrom="page">
            <wp:posOffset>742950</wp:posOffset>
          </wp:positionV>
          <wp:extent cx="1858645" cy="828675"/>
          <wp:effectExtent l="0" t="0" r="8255" b="9525"/>
          <wp:wrapSquare wrapText="bothSides"/>
          <wp:docPr id="20660736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07361" name="Bild 41"/>
                  <pic:cNvPicPr>
                    <a:picLocks noChangeAspect="1" noChangeArrowheads="1"/>
                  </pic:cNvPicPr>
                </pic:nvPicPr>
                <pic:blipFill>
                  <a:blip r:embed="rId1"/>
                  <a:stretch>
                    <a:fillRect/>
                  </a:stretch>
                </pic:blipFill>
                <pic:spPr bwMode="auto">
                  <a:xfrm>
                    <a:off x="0" y="0"/>
                    <a:ext cx="1858645" cy="82867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367165BC" w14:textId="77777777" w:rsidR="00FA424B" w:rsidRDefault="00FA424B">
    <w:pPr>
      <w:pStyle w:val="Kopfzeile"/>
    </w:pPr>
  </w:p>
  <w:p w14:paraId="3758B3C4" w14:textId="77777777" w:rsidR="00FA424B" w:rsidRDefault="00FA424B">
    <w:pPr>
      <w:pStyle w:val="Kopfzeile"/>
    </w:pPr>
  </w:p>
  <w:p w14:paraId="60F54835" w14:textId="77777777" w:rsidR="00FA424B" w:rsidRDefault="00FA424B">
    <w:pPr>
      <w:pStyle w:val="Kopfzeile"/>
    </w:pPr>
  </w:p>
  <w:p w14:paraId="3CE00992" w14:textId="77777777" w:rsidR="00FA424B" w:rsidRDefault="00FA424B">
    <w:pPr>
      <w:pStyle w:val="Kopfzeile"/>
    </w:pPr>
  </w:p>
  <w:p w14:paraId="79DC0A97" w14:textId="77777777"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516F393D" w:rsidR="00FA424B" w:rsidRDefault="00FA424B">
    <w:pPr>
      <w:pStyle w:val="Kopfzeile"/>
    </w:pPr>
    <w:r>
      <w:rPr>
        <w:rFonts w:ascii="Arial" w:hAnsi="Arial" w:cs="Arial"/>
        <w:noProof/>
        <w:sz w:val="20"/>
        <w:szCs w:val="20"/>
        <w:lang w:val="de-DE"/>
      </w:rPr>
      <mc:AlternateContent>
        <mc:Choice Requires="wps">
          <w:drawing>
            <wp:anchor distT="0" distB="0" distL="0" distR="0" simplePos="0" relativeHeight="251658258" behindDoc="0" locked="0" layoutInCell="1" allowOverlap="1" wp14:anchorId="48FAC965" wp14:editId="580D0354">
              <wp:simplePos x="0" y="0"/>
              <wp:positionH relativeFrom="margin">
                <wp:posOffset>0</wp:posOffset>
              </wp:positionH>
              <wp:positionV relativeFrom="page">
                <wp:posOffset>1742440</wp:posOffset>
              </wp:positionV>
              <wp:extent cx="360045" cy="146050"/>
              <wp:effectExtent l="0" t="0" r="1905" b="6350"/>
              <wp:wrapSquare wrapText="bothSides"/>
              <wp:docPr id="37" name="Textfeld 37"/>
              <wp:cNvGraphicFramePr/>
              <a:graphic xmlns:a="http://schemas.openxmlformats.org/drawingml/2006/main">
                <a:graphicData uri="http://schemas.microsoft.com/office/word/2010/wordprocessingShape">
                  <wps:wsp>
                    <wps:cNvSpPr txBox="1"/>
                    <wps:spPr>
                      <a:xfrm>
                        <a:off x="0" y="0"/>
                        <a:ext cx="360045" cy="1460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8FAC965" id="_x0000_t202" coordsize="21600,21600" o:spt="202" path="m,l,21600r21600,l21600,xe">
              <v:stroke joinstyle="miter"/>
              <v:path gradientshapeok="t" o:connecttype="rect"/>
            </v:shapetype>
            <v:shape id="Textfeld 37" o:spid="_x0000_s1033" type="#_x0000_t202" style="position:absolute;margin-left:0;margin-top:137.2pt;width:28.35pt;height:11.5pt;z-index:251658258;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" filled="f" stroked="f">
              <v:textbox style="mso-fit-shape-to-text:t" inset="6e-5mm,0,0,0">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58255"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52C55ECA" id="Gerade Verbindung 38" o:spid="_x0000_s1026" style="position:absolute;z-index:2516981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8256"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611F6736" id="Gerade Verbindung 39" o:spid="_x0000_s1026" style="position:absolute;z-index:2516992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58257"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w:pict>
            <v:line w14:anchorId="6369174A" id="Gerade Verbindung 40" o:spid="_x0000_s1026" style="position:absolute;z-index:2517002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70D28"/>
    <w:multiLevelType w:val="multilevel"/>
    <w:tmpl w:val="D2E63D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1434309"/>
    <w:multiLevelType w:val="hybridMultilevel"/>
    <w:tmpl w:val="F8A0DAFC"/>
    <w:lvl w:ilvl="0" w:tplc="097C5DAC">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065116B"/>
    <w:multiLevelType w:val="multilevel"/>
    <w:tmpl w:val="BA6075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63F502AD"/>
    <w:multiLevelType w:val="multilevel"/>
    <w:tmpl w:val="A2F41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2839621">
    <w:abstractNumId w:val="1"/>
  </w:num>
  <w:num w:numId="2" w16cid:durableId="1504395823">
    <w:abstractNumId w:val="0"/>
  </w:num>
  <w:num w:numId="3" w16cid:durableId="14981843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790206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activeWritingStyle w:appName="MSWord" w:lang="pt-BR" w:vendorID="64" w:dllVersion="0" w:nlCheck="1" w:checkStyle="0"/>
  <w:activeWritingStyle w:appName="MSWord" w:lang="en-GB"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550"/>
    <w:rsid w:val="000037FA"/>
    <w:rsid w:val="00010BAC"/>
    <w:rsid w:val="00014613"/>
    <w:rsid w:val="0002272D"/>
    <w:rsid w:val="00032D98"/>
    <w:rsid w:val="00041CE2"/>
    <w:rsid w:val="00041FFE"/>
    <w:rsid w:val="00052489"/>
    <w:rsid w:val="000529B9"/>
    <w:rsid w:val="00055053"/>
    <w:rsid w:val="0005677F"/>
    <w:rsid w:val="00070D2B"/>
    <w:rsid w:val="0007210C"/>
    <w:rsid w:val="00086AD6"/>
    <w:rsid w:val="00092921"/>
    <w:rsid w:val="000939AB"/>
    <w:rsid w:val="00094D83"/>
    <w:rsid w:val="000A1A13"/>
    <w:rsid w:val="000A68DF"/>
    <w:rsid w:val="000A74A1"/>
    <w:rsid w:val="000C6E25"/>
    <w:rsid w:val="000D0C1F"/>
    <w:rsid w:val="000D0F92"/>
    <w:rsid w:val="000D2039"/>
    <w:rsid w:val="000D332A"/>
    <w:rsid w:val="000E1C8A"/>
    <w:rsid w:val="000F27D4"/>
    <w:rsid w:val="00113F24"/>
    <w:rsid w:val="00115E83"/>
    <w:rsid w:val="0011755A"/>
    <w:rsid w:val="0013475B"/>
    <w:rsid w:val="00143C6E"/>
    <w:rsid w:val="001511A8"/>
    <w:rsid w:val="00152462"/>
    <w:rsid w:val="00152FE1"/>
    <w:rsid w:val="00157FA9"/>
    <w:rsid w:val="001607DF"/>
    <w:rsid w:val="00161D3E"/>
    <w:rsid w:val="00162772"/>
    <w:rsid w:val="001767D5"/>
    <w:rsid w:val="00181C32"/>
    <w:rsid w:val="00184E7A"/>
    <w:rsid w:val="00185C10"/>
    <w:rsid w:val="001A18F8"/>
    <w:rsid w:val="001B3108"/>
    <w:rsid w:val="001B5C3A"/>
    <w:rsid w:val="001B75DB"/>
    <w:rsid w:val="001C162E"/>
    <w:rsid w:val="001C5416"/>
    <w:rsid w:val="001C5C69"/>
    <w:rsid w:val="001D71F6"/>
    <w:rsid w:val="001E29AE"/>
    <w:rsid w:val="001E3F10"/>
    <w:rsid w:val="001E5702"/>
    <w:rsid w:val="001E5C8A"/>
    <w:rsid w:val="001E6BBB"/>
    <w:rsid w:val="002061B0"/>
    <w:rsid w:val="002103A5"/>
    <w:rsid w:val="002106F9"/>
    <w:rsid w:val="00212B0E"/>
    <w:rsid w:val="00220EFE"/>
    <w:rsid w:val="00224008"/>
    <w:rsid w:val="00240EFC"/>
    <w:rsid w:val="00241D6A"/>
    <w:rsid w:val="00243D7F"/>
    <w:rsid w:val="0024675B"/>
    <w:rsid w:val="00253293"/>
    <w:rsid w:val="00256584"/>
    <w:rsid w:val="00260ABF"/>
    <w:rsid w:val="0026499B"/>
    <w:rsid w:val="00271E98"/>
    <w:rsid w:val="002772E0"/>
    <w:rsid w:val="002841CD"/>
    <w:rsid w:val="00285877"/>
    <w:rsid w:val="002A755B"/>
    <w:rsid w:val="002B1C0F"/>
    <w:rsid w:val="002B3468"/>
    <w:rsid w:val="002B6462"/>
    <w:rsid w:val="002C0F36"/>
    <w:rsid w:val="002C4F24"/>
    <w:rsid w:val="002D1AEE"/>
    <w:rsid w:val="002E0E9B"/>
    <w:rsid w:val="002E1FF6"/>
    <w:rsid w:val="002E4C0B"/>
    <w:rsid w:val="002E7468"/>
    <w:rsid w:val="002F5D6C"/>
    <w:rsid w:val="002F77BB"/>
    <w:rsid w:val="00301D3A"/>
    <w:rsid w:val="003032ED"/>
    <w:rsid w:val="00303AF1"/>
    <w:rsid w:val="00303D58"/>
    <w:rsid w:val="00312786"/>
    <w:rsid w:val="00320780"/>
    <w:rsid w:val="00322A8B"/>
    <w:rsid w:val="003310F4"/>
    <w:rsid w:val="00333348"/>
    <w:rsid w:val="00333DB5"/>
    <w:rsid w:val="003440D1"/>
    <w:rsid w:val="003656FF"/>
    <w:rsid w:val="00365C77"/>
    <w:rsid w:val="0037134E"/>
    <w:rsid w:val="00374605"/>
    <w:rsid w:val="00381598"/>
    <w:rsid w:val="00387E6A"/>
    <w:rsid w:val="003A4647"/>
    <w:rsid w:val="003A47B8"/>
    <w:rsid w:val="003A57B8"/>
    <w:rsid w:val="003A658B"/>
    <w:rsid w:val="003D2365"/>
    <w:rsid w:val="003D2688"/>
    <w:rsid w:val="003D36A5"/>
    <w:rsid w:val="003E387E"/>
    <w:rsid w:val="003E545F"/>
    <w:rsid w:val="003F00B5"/>
    <w:rsid w:val="003F6355"/>
    <w:rsid w:val="004133DE"/>
    <w:rsid w:val="00414E73"/>
    <w:rsid w:val="00432462"/>
    <w:rsid w:val="00432577"/>
    <w:rsid w:val="0043300C"/>
    <w:rsid w:val="00444E51"/>
    <w:rsid w:val="0045197E"/>
    <w:rsid w:val="004623CC"/>
    <w:rsid w:val="00462836"/>
    <w:rsid w:val="00467FAC"/>
    <w:rsid w:val="004943DD"/>
    <w:rsid w:val="004B1D9F"/>
    <w:rsid w:val="004E6C58"/>
    <w:rsid w:val="004E78D1"/>
    <w:rsid w:val="00503056"/>
    <w:rsid w:val="00512D4E"/>
    <w:rsid w:val="005140CF"/>
    <w:rsid w:val="00527461"/>
    <w:rsid w:val="00532463"/>
    <w:rsid w:val="00534C62"/>
    <w:rsid w:val="00570608"/>
    <w:rsid w:val="00570D71"/>
    <w:rsid w:val="00572A90"/>
    <w:rsid w:val="005750F7"/>
    <w:rsid w:val="005755AD"/>
    <w:rsid w:val="00576B1F"/>
    <w:rsid w:val="00583793"/>
    <w:rsid w:val="00590232"/>
    <w:rsid w:val="005B6134"/>
    <w:rsid w:val="005B6583"/>
    <w:rsid w:val="005D0026"/>
    <w:rsid w:val="005E1D20"/>
    <w:rsid w:val="005E2261"/>
    <w:rsid w:val="005F0E26"/>
    <w:rsid w:val="006128C5"/>
    <w:rsid w:val="00614324"/>
    <w:rsid w:val="00620694"/>
    <w:rsid w:val="0062299E"/>
    <w:rsid w:val="00635320"/>
    <w:rsid w:val="0063615D"/>
    <w:rsid w:val="00636204"/>
    <w:rsid w:val="00637855"/>
    <w:rsid w:val="00637F91"/>
    <w:rsid w:val="006433CB"/>
    <w:rsid w:val="00645683"/>
    <w:rsid w:val="00650559"/>
    <w:rsid w:val="00663F61"/>
    <w:rsid w:val="00667D48"/>
    <w:rsid w:val="00681FC9"/>
    <w:rsid w:val="006962BA"/>
    <w:rsid w:val="00696F26"/>
    <w:rsid w:val="0069766D"/>
    <w:rsid w:val="00697AC2"/>
    <w:rsid w:val="006B59FD"/>
    <w:rsid w:val="006C6191"/>
    <w:rsid w:val="006E087C"/>
    <w:rsid w:val="006E2DD4"/>
    <w:rsid w:val="006E3175"/>
    <w:rsid w:val="006E6303"/>
    <w:rsid w:val="006F20B6"/>
    <w:rsid w:val="00701A9B"/>
    <w:rsid w:val="007026C1"/>
    <w:rsid w:val="0070406B"/>
    <w:rsid w:val="00721069"/>
    <w:rsid w:val="00723598"/>
    <w:rsid w:val="0073092A"/>
    <w:rsid w:val="007326C2"/>
    <w:rsid w:val="00736A95"/>
    <w:rsid w:val="007460C1"/>
    <w:rsid w:val="0075260A"/>
    <w:rsid w:val="007721F0"/>
    <w:rsid w:val="00780401"/>
    <w:rsid w:val="00785E9A"/>
    <w:rsid w:val="007A1029"/>
    <w:rsid w:val="007A1902"/>
    <w:rsid w:val="007A6B0B"/>
    <w:rsid w:val="007B4797"/>
    <w:rsid w:val="007B767B"/>
    <w:rsid w:val="007D4728"/>
    <w:rsid w:val="007D5955"/>
    <w:rsid w:val="007E50BE"/>
    <w:rsid w:val="007F0EE0"/>
    <w:rsid w:val="007F12C0"/>
    <w:rsid w:val="007F7905"/>
    <w:rsid w:val="00800D7C"/>
    <w:rsid w:val="00800F02"/>
    <w:rsid w:val="008022D1"/>
    <w:rsid w:val="00804C0D"/>
    <w:rsid w:val="0080649E"/>
    <w:rsid w:val="00813635"/>
    <w:rsid w:val="00813943"/>
    <w:rsid w:val="008164CF"/>
    <w:rsid w:val="008301F3"/>
    <w:rsid w:val="00831970"/>
    <w:rsid w:val="00832AEE"/>
    <w:rsid w:val="008477C4"/>
    <w:rsid w:val="008540B9"/>
    <w:rsid w:val="00864A1A"/>
    <w:rsid w:val="00874F7D"/>
    <w:rsid w:val="0088361B"/>
    <w:rsid w:val="008945CB"/>
    <w:rsid w:val="00897154"/>
    <w:rsid w:val="008A7C3E"/>
    <w:rsid w:val="008B506D"/>
    <w:rsid w:val="008B7B5F"/>
    <w:rsid w:val="008C24EC"/>
    <w:rsid w:val="008D21F4"/>
    <w:rsid w:val="008E2C66"/>
    <w:rsid w:val="008F085F"/>
    <w:rsid w:val="008F358F"/>
    <w:rsid w:val="00901E01"/>
    <w:rsid w:val="00904E6B"/>
    <w:rsid w:val="009148A1"/>
    <w:rsid w:val="0091570B"/>
    <w:rsid w:val="00916582"/>
    <w:rsid w:val="009202DC"/>
    <w:rsid w:val="00923CD3"/>
    <w:rsid w:val="0093426D"/>
    <w:rsid w:val="00934A25"/>
    <w:rsid w:val="0093599C"/>
    <w:rsid w:val="009434D6"/>
    <w:rsid w:val="00944A74"/>
    <w:rsid w:val="00945CC1"/>
    <w:rsid w:val="00967511"/>
    <w:rsid w:val="009716F3"/>
    <w:rsid w:val="009718C3"/>
    <w:rsid w:val="00980B90"/>
    <w:rsid w:val="009810D6"/>
    <w:rsid w:val="00991FE7"/>
    <w:rsid w:val="009A3553"/>
    <w:rsid w:val="009A4D42"/>
    <w:rsid w:val="009A799D"/>
    <w:rsid w:val="009B21AA"/>
    <w:rsid w:val="009C6820"/>
    <w:rsid w:val="009D0B6F"/>
    <w:rsid w:val="009D3AF7"/>
    <w:rsid w:val="009D427E"/>
    <w:rsid w:val="009E398B"/>
    <w:rsid w:val="009E6A94"/>
    <w:rsid w:val="009F3EB5"/>
    <w:rsid w:val="009F5A3F"/>
    <w:rsid w:val="00A00B61"/>
    <w:rsid w:val="00A15953"/>
    <w:rsid w:val="00A21D5F"/>
    <w:rsid w:val="00A248AC"/>
    <w:rsid w:val="00A253F1"/>
    <w:rsid w:val="00A2737B"/>
    <w:rsid w:val="00A43C71"/>
    <w:rsid w:val="00A56D6C"/>
    <w:rsid w:val="00A603DC"/>
    <w:rsid w:val="00A620F8"/>
    <w:rsid w:val="00A70E7A"/>
    <w:rsid w:val="00A7114A"/>
    <w:rsid w:val="00A87313"/>
    <w:rsid w:val="00A87425"/>
    <w:rsid w:val="00A90094"/>
    <w:rsid w:val="00A940DF"/>
    <w:rsid w:val="00AB0E44"/>
    <w:rsid w:val="00AC35EB"/>
    <w:rsid w:val="00AE2596"/>
    <w:rsid w:val="00AF0B62"/>
    <w:rsid w:val="00B14D2C"/>
    <w:rsid w:val="00B23507"/>
    <w:rsid w:val="00B278F3"/>
    <w:rsid w:val="00B316C2"/>
    <w:rsid w:val="00B32C84"/>
    <w:rsid w:val="00B42FC7"/>
    <w:rsid w:val="00B564A7"/>
    <w:rsid w:val="00B57BFD"/>
    <w:rsid w:val="00B72318"/>
    <w:rsid w:val="00B7479A"/>
    <w:rsid w:val="00B94466"/>
    <w:rsid w:val="00B94C20"/>
    <w:rsid w:val="00B979EC"/>
    <w:rsid w:val="00BA36DA"/>
    <w:rsid w:val="00BC053C"/>
    <w:rsid w:val="00BF5EE8"/>
    <w:rsid w:val="00BF6237"/>
    <w:rsid w:val="00C00B1F"/>
    <w:rsid w:val="00C1288B"/>
    <w:rsid w:val="00C22525"/>
    <w:rsid w:val="00C22C14"/>
    <w:rsid w:val="00C30349"/>
    <w:rsid w:val="00C33C8A"/>
    <w:rsid w:val="00C43122"/>
    <w:rsid w:val="00C50550"/>
    <w:rsid w:val="00C51DEE"/>
    <w:rsid w:val="00C52033"/>
    <w:rsid w:val="00C5404F"/>
    <w:rsid w:val="00C60362"/>
    <w:rsid w:val="00C75812"/>
    <w:rsid w:val="00C8051D"/>
    <w:rsid w:val="00C8670B"/>
    <w:rsid w:val="00C86895"/>
    <w:rsid w:val="00C909B0"/>
    <w:rsid w:val="00C91405"/>
    <w:rsid w:val="00C91D38"/>
    <w:rsid w:val="00CA3510"/>
    <w:rsid w:val="00CA37CB"/>
    <w:rsid w:val="00CB4630"/>
    <w:rsid w:val="00CC46FF"/>
    <w:rsid w:val="00CD2F43"/>
    <w:rsid w:val="00CD5920"/>
    <w:rsid w:val="00CD6CD4"/>
    <w:rsid w:val="00CF3F3A"/>
    <w:rsid w:val="00CF42D6"/>
    <w:rsid w:val="00D06E21"/>
    <w:rsid w:val="00D07629"/>
    <w:rsid w:val="00D102A6"/>
    <w:rsid w:val="00D122C9"/>
    <w:rsid w:val="00D1497D"/>
    <w:rsid w:val="00D15E4A"/>
    <w:rsid w:val="00D2157C"/>
    <w:rsid w:val="00D470F4"/>
    <w:rsid w:val="00D55632"/>
    <w:rsid w:val="00D62665"/>
    <w:rsid w:val="00D70218"/>
    <w:rsid w:val="00D74058"/>
    <w:rsid w:val="00D740DA"/>
    <w:rsid w:val="00D7446C"/>
    <w:rsid w:val="00D82CF6"/>
    <w:rsid w:val="00D834AD"/>
    <w:rsid w:val="00D85280"/>
    <w:rsid w:val="00D86323"/>
    <w:rsid w:val="00D91F7E"/>
    <w:rsid w:val="00D94FE1"/>
    <w:rsid w:val="00D95A0E"/>
    <w:rsid w:val="00DB0913"/>
    <w:rsid w:val="00DB3008"/>
    <w:rsid w:val="00DC254B"/>
    <w:rsid w:val="00DC5B5F"/>
    <w:rsid w:val="00DD25F8"/>
    <w:rsid w:val="00DD4338"/>
    <w:rsid w:val="00DD7411"/>
    <w:rsid w:val="00DE0993"/>
    <w:rsid w:val="00DF02F5"/>
    <w:rsid w:val="00E034F5"/>
    <w:rsid w:val="00E03F84"/>
    <w:rsid w:val="00E20E93"/>
    <w:rsid w:val="00E306E0"/>
    <w:rsid w:val="00E322FE"/>
    <w:rsid w:val="00E3694E"/>
    <w:rsid w:val="00E37345"/>
    <w:rsid w:val="00E41132"/>
    <w:rsid w:val="00E41A02"/>
    <w:rsid w:val="00E50972"/>
    <w:rsid w:val="00E63455"/>
    <w:rsid w:val="00E81D4B"/>
    <w:rsid w:val="00E95400"/>
    <w:rsid w:val="00E95D73"/>
    <w:rsid w:val="00E96611"/>
    <w:rsid w:val="00E974B4"/>
    <w:rsid w:val="00EA4C6F"/>
    <w:rsid w:val="00EE655A"/>
    <w:rsid w:val="00EE6E32"/>
    <w:rsid w:val="00EE7C12"/>
    <w:rsid w:val="00F044DC"/>
    <w:rsid w:val="00F05433"/>
    <w:rsid w:val="00F076BA"/>
    <w:rsid w:val="00F177BD"/>
    <w:rsid w:val="00F339C7"/>
    <w:rsid w:val="00F33E8B"/>
    <w:rsid w:val="00F45BD3"/>
    <w:rsid w:val="00F53692"/>
    <w:rsid w:val="00F570A1"/>
    <w:rsid w:val="00F838E4"/>
    <w:rsid w:val="00F8513E"/>
    <w:rsid w:val="00F85959"/>
    <w:rsid w:val="00FA1D0F"/>
    <w:rsid w:val="00FA424B"/>
    <w:rsid w:val="00FA4DCA"/>
    <w:rsid w:val="00FC06E4"/>
    <w:rsid w:val="00FC16DD"/>
    <w:rsid w:val="00FC19B7"/>
    <w:rsid w:val="00FD1329"/>
    <w:rsid w:val="00FD37A5"/>
    <w:rsid w:val="00FD6F0B"/>
    <w:rsid w:val="00FE124B"/>
    <w:rsid w:val="00FF1BEF"/>
    <w:rsid w:val="00FF60A6"/>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4560AA"/>
  <w15:docId w15:val="{32CDE2CE-B2D7-41E4-8E67-0A0CBF2578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D2157C"/>
    <w:pPr>
      <w:widowControl w:val="0"/>
      <w:suppressAutoHyphens/>
      <w:ind w:left="720"/>
      <w:contextualSpacing/>
    </w:pPr>
    <w:rPr>
      <w:rFonts w:ascii="Times New Roman" w:eastAsia="SimSun" w:hAnsi="Times New Roman" w:cs="Mangal"/>
      <w:kern w:val="1"/>
      <w:szCs w:val="21"/>
      <w:lang w:val="de-DE" w:eastAsia="hi-IN" w:bidi="hi-IN"/>
    </w:rPr>
  </w:style>
  <w:style w:type="character" w:styleId="Kommentarzeichen">
    <w:name w:val="annotation reference"/>
    <w:basedOn w:val="Absatz-Standardschriftart"/>
    <w:uiPriority w:val="99"/>
    <w:semiHidden/>
    <w:unhideWhenUsed/>
    <w:rsid w:val="005D0026"/>
    <w:rPr>
      <w:sz w:val="16"/>
      <w:szCs w:val="16"/>
    </w:rPr>
  </w:style>
  <w:style w:type="paragraph" w:styleId="Kommentartext">
    <w:name w:val="annotation text"/>
    <w:basedOn w:val="Standard"/>
    <w:link w:val="KommentartextZchn"/>
    <w:uiPriority w:val="99"/>
    <w:unhideWhenUsed/>
    <w:rsid w:val="005D0026"/>
    <w:rPr>
      <w:sz w:val="20"/>
      <w:szCs w:val="20"/>
    </w:rPr>
  </w:style>
  <w:style w:type="character" w:customStyle="1" w:styleId="KommentartextZchn">
    <w:name w:val="Kommentartext Zchn"/>
    <w:basedOn w:val="Absatz-Standardschriftart"/>
    <w:link w:val="Kommentartext"/>
    <w:uiPriority w:val="99"/>
    <w:rsid w:val="005D0026"/>
    <w:rPr>
      <w:sz w:val="20"/>
      <w:szCs w:val="20"/>
    </w:rPr>
  </w:style>
  <w:style w:type="paragraph" w:styleId="Kommentarthema">
    <w:name w:val="annotation subject"/>
    <w:basedOn w:val="Kommentartext"/>
    <w:next w:val="Kommentartext"/>
    <w:link w:val="KommentarthemaZchn"/>
    <w:uiPriority w:val="99"/>
    <w:semiHidden/>
    <w:unhideWhenUsed/>
    <w:rsid w:val="005D0026"/>
    <w:rPr>
      <w:b/>
      <w:bCs/>
    </w:rPr>
  </w:style>
  <w:style w:type="character" w:customStyle="1" w:styleId="KommentarthemaZchn">
    <w:name w:val="Kommentarthema Zchn"/>
    <w:basedOn w:val="KommentartextZchn"/>
    <w:link w:val="Kommentarthema"/>
    <w:uiPriority w:val="99"/>
    <w:semiHidden/>
    <w:rsid w:val="005D0026"/>
    <w:rPr>
      <w:b/>
      <w:bCs/>
      <w:sz w:val="20"/>
      <w:szCs w:val="20"/>
    </w:rPr>
  </w:style>
  <w:style w:type="paragraph" w:styleId="berarbeitung">
    <w:name w:val="Revision"/>
    <w:hidden/>
    <w:uiPriority w:val="99"/>
    <w:semiHidden/>
    <w:rsid w:val="00576B1F"/>
  </w:style>
  <w:style w:type="paragraph" w:styleId="Beschriftung">
    <w:name w:val="caption"/>
    <w:basedOn w:val="Standard"/>
    <w:next w:val="Standard"/>
    <w:uiPriority w:val="35"/>
    <w:unhideWhenUsed/>
    <w:qFormat/>
    <w:rsid w:val="006E2DD4"/>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801002">
      <w:bodyDiv w:val="1"/>
      <w:marLeft w:val="0"/>
      <w:marRight w:val="0"/>
      <w:marTop w:val="0"/>
      <w:marBottom w:val="0"/>
      <w:divBdr>
        <w:top w:val="none" w:sz="0" w:space="0" w:color="auto"/>
        <w:left w:val="none" w:sz="0" w:space="0" w:color="auto"/>
        <w:bottom w:val="none" w:sz="0" w:space="0" w:color="auto"/>
        <w:right w:val="none" w:sz="0" w:space="0" w:color="auto"/>
      </w:divBdr>
    </w:div>
    <w:div w:id="277877745">
      <w:bodyDiv w:val="1"/>
      <w:marLeft w:val="0"/>
      <w:marRight w:val="0"/>
      <w:marTop w:val="0"/>
      <w:marBottom w:val="0"/>
      <w:divBdr>
        <w:top w:val="none" w:sz="0" w:space="0" w:color="auto"/>
        <w:left w:val="none" w:sz="0" w:space="0" w:color="auto"/>
        <w:bottom w:val="none" w:sz="0" w:space="0" w:color="auto"/>
        <w:right w:val="none" w:sz="0" w:space="0" w:color="auto"/>
      </w:divBdr>
      <w:divsChild>
        <w:div w:id="1135299176">
          <w:marLeft w:val="0"/>
          <w:marRight w:val="0"/>
          <w:marTop w:val="0"/>
          <w:marBottom w:val="0"/>
          <w:divBdr>
            <w:top w:val="none" w:sz="0" w:space="0" w:color="auto"/>
            <w:left w:val="none" w:sz="0" w:space="0" w:color="auto"/>
            <w:bottom w:val="none" w:sz="0" w:space="0" w:color="auto"/>
            <w:right w:val="none" w:sz="0" w:space="0" w:color="auto"/>
          </w:divBdr>
          <w:divsChild>
            <w:div w:id="505487664">
              <w:marLeft w:val="0"/>
              <w:marRight w:val="0"/>
              <w:marTop w:val="0"/>
              <w:marBottom w:val="0"/>
              <w:divBdr>
                <w:top w:val="none" w:sz="0" w:space="0" w:color="auto"/>
                <w:left w:val="none" w:sz="0" w:space="0" w:color="auto"/>
                <w:bottom w:val="none" w:sz="0" w:space="0" w:color="auto"/>
                <w:right w:val="none" w:sz="0" w:space="0" w:color="auto"/>
              </w:divBdr>
              <w:divsChild>
                <w:div w:id="755594366">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381557039">
      <w:bodyDiv w:val="1"/>
      <w:marLeft w:val="0"/>
      <w:marRight w:val="0"/>
      <w:marTop w:val="0"/>
      <w:marBottom w:val="0"/>
      <w:divBdr>
        <w:top w:val="none" w:sz="0" w:space="0" w:color="auto"/>
        <w:left w:val="none" w:sz="0" w:space="0" w:color="auto"/>
        <w:bottom w:val="none" w:sz="0" w:space="0" w:color="auto"/>
        <w:right w:val="none" w:sz="0" w:space="0" w:color="auto"/>
      </w:divBdr>
    </w:div>
    <w:div w:id="639575853">
      <w:bodyDiv w:val="1"/>
      <w:marLeft w:val="0"/>
      <w:marRight w:val="0"/>
      <w:marTop w:val="0"/>
      <w:marBottom w:val="0"/>
      <w:divBdr>
        <w:top w:val="none" w:sz="0" w:space="0" w:color="auto"/>
        <w:left w:val="none" w:sz="0" w:space="0" w:color="auto"/>
        <w:bottom w:val="none" w:sz="0" w:space="0" w:color="auto"/>
        <w:right w:val="none" w:sz="0" w:space="0" w:color="auto"/>
      </w:divBdr>
    </w:div>
    <w:div w:id="1009410079">
      <w:bodyDiv w:val="1"/>
      <w:marLeft w:val="0"/>
      <w:marRight w:val="0"/>
      <w:marTop w:val="0"/>
      <w:marBottom w:val="0"/>
      <w:divBdr>
        <w:top w:val="none" w:sz="0" w:space="0" w:color="auto"/>
        <w:left w:val="none" w:sz="0" w:space="0" w:color="auto"/>
        <w:bottom w:val="none" w:sz="0" w:space="0" w:color="auto"/>
        <w:right w:val="none" w:sz="0" w:space="0" w:color="auto"/>
      </w:divBdr>
    </w:div>
    <w:div w:id="1054082734">
      <w:bodyDiv w:val="1"/>
      <w:marLeft w:val="0"/>
      <w:marRight w:val="0"/>
      <w:marTop w:val="0"/>
      <w:marBottom w:val="0"/>
      <w:divBdr>
        <w:top w:val="none" w:sz="0" w:space="0" w:color="auto"/>
        <w:left w:val="none" w:sz="0" w:space="0" w:color="auto"/>
        <w:bottom w:val="none" w:sz="0" w:space="0" w:color="auto"/>
        <w:right w:val="none" w:sz="0" w:space="0" w:color="auto"/>
      </w:divBdr>
    </w:div>
    <w:div w:id="1303119109">
      <w:bodyDiv w:val="1"/>
      <w:marLeft w:val="0"/>
      <w:marRight w:val="0"/>
      <w:marTop w:val="0"/>
      <w:marBottom w:val="0"/>
      <w:divBdr>
        <w:top w:val="none" w:sz="0" w:space="0" w:color="auto"/>
        <w:left w:val="none" w:sz="0" w:space="0" w:color="auto"/>
        <w:bottom w:val="none" w:sz="0" w:space="0" w:color="auto"/>
        <w:right w:val="none" w:sz="0" w:space="0" w:color="auto"/>
      </w:divBdr>
    </w:div>
    <w:div w:id="1769698125">
      <w:bodyDiv w:val="1"/>
      <w:marLeft w:val="0"/>
      <w:marRight w:val="0"/>
      <w:marTop w:val="0"/>
      <w:marBottom w:val="0"/>
      <w:divBdr>
        <w:top w:val="none" w:sz="0" w:space="0" w:color="auto"/>
        <w:left w:val="none" w:sz="0" w:space="0" w:color="auto"/>
        <w:bottom w:val="none" w:sz="0" w:space="0" w:color="auto"/>
        <w:right w:val="none" w:sz="0" w:space="0" w:color="auto"/>
      </w:divBdr>
    </w:div>
    <w:div w:id="185430333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jpe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35642D24D837784598005BBAF8C16BAE" ma:contentTypeVersion="14" ma:contentTypeDescription="Ein neues Dokument erstellen." ma:contentTypeScope="" ma:versionID="f154c9d9c518daaffee29d7fe9d3978b">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bcd1319004bf31401c202fc74943b9ba"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6CF6851-FDC0-4FD6-B5EB-78AE1FCA4556}">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customXml/itemProps2.xml><?xml version="1.0" encoding="utf-8"?>
<ds:datastoreItem xmlns:ds="http://schemas.openxmlformats.org/officeDocument/2006/customXml" ds:itemID="{D2ED9790-0A48-4BD1-9884-AD8C260D77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8e0de3-bfff-44e2-8e45-34910c4a761d"/>
    <ds:schemaRef ds:uri="4b68c916-f9c9-43a4-bd4e-e968c2d4f9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1AA1EEF-82FE-40BA-86F8-EE6D366689B6}">
  <ds:schemaRefs>
    <ds:schemaRef ds:uri="http://schemas.openxmlformats.org/officeDocument/2006/bibliography"/>
  </ds:schemaRefs>
</ds:datastoreItem>
</file>

<file path=customXml/itemProps4.xml><?xml version="1.0" encoding="utf-8"?>
<ds:datastoreItem xmlns:ds="http://schemas.openxmlformats.org/officeDocument/2006/customXml" ds:itemID="{AFE42192-A4F9-40AA-BF75-A40854547A6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1072</Words>
  <Characters>6754</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7811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Agentur</dc:creator>
  <cp:keywords/>
  <cp:lastModifiedBy>Wykydal, Lisa</cp:lastModifiedBy>
  <cp:revision>24</cp:revision>
  <cp:lastPrinted>2020-09-30T17:29:00Z</cp:lastPrinted>
  <dcterms:created xsi:type="dcterms:W3CDTF">2025-03-31T20:03:00Z</dcterms:created>
  <dcterms:modified xsi:type="dcterms:W3CDTF">2026-02-23T13:40:00Z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y fmtid="{D5CDD505-2E9C-101B-9397-08002B2CF9AE}" pid="4" name="docLang">
    <vt:lpwstr>de</vt:lpwstr>
  </property>
</Properties>
</file>